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4BA" w:rsidRPr="004704BA" w:rsidRDefault="004704BA" w:rsidP="004704BA">
      <w:pPr>
        <w:spacing w:after="0"/>
        <w:jc w:val="center"/>
        <w:rPr>
          <w:rFonts w:ascii="Times New Roman" w:eastAsia="Calibri" w:hAnsi="Times New Roman" w:cs="Times New Roman"/>
          <w:b/>
          <w:bCs/>
          <w:sz w:val="24"/>
          <w:szCs w:val="24"/>
        </w:rPr>
      </w:pPr>
      <w:r w:rsidRPr="004704BA">
        <w:rPr>
          <w:rFonts w:ascii="Times New Roman" w:eastAsia="Calibri" w:hAnsi="Times New Roman" w:cs="Times New Roman"/>
          <w:b/>
          <w:bCs/>
          <w:sz w:val="24"/>
          <w:szCs w:val="24"/>
        </w:rPr>
        <w:t>СЕМИНАР</w:t>
      </w:r>
    </w:p>
    <w:p w:rsidR="004704BA" w:rsidRPr="004704BA" w:rsidRDefault="004704BA" w:rsidP="004704BA">
      <w:pPr>
        <w:spacing w:after="240"/>
        <w:jc w:val="center"/>
        <w:rPr>
          <w:rFonts w:ascii="Times New Roman" w:eastAsia="Calibri" w:hAnsi="Times New Roman" w:cs="Times New Roman"/>
          <w:b/>
          <w:bCs/>
          <w:color w:val="7030A0"/>
          <w:sz w:val="24"/>
          <w:szCs w:val="24"/>
        </w:rPr>
      </w:pPr>
      <w:r w:rsidRPr="004704BA">
        <w:rPr>
          <w:rFonts w:ascii="Times New Roman" w:eastAsia="Calibri" w:hAnsi="Times New Roman" w:cs="Times New Roman"/>
          <w:b/>
          <w:bCs/>
          <w:color w:val="7030A0"/>
          <w:sz w:val="24"/>
          <w:szCs w:val="24"/>
        </w:rPr>
        <w:t>«Корректировка основной образовательной программы дошкольного образования в соответствии с федеральным государственным стандартом  дошкольного образования»</w:t>
      </w:r>
    </w:p>
    <w:p w:rsidR="004704BA" w:rsidRPr="004704BA" w:rsidRDefault="004704BA" w:rsidP="004704BA">
      <w:pPr>
        <w:spacing w:after="0"/>
        <w:jc w:val="right"/>
        <w:rPr>
          <w:rFonts w:ascii="Times New Roman" w:eastAsia="Calibri" w:hAnsi="Times New Roman" w:cs="Times New Roman"/>
          <w:bCs/>
          <w:sz w:val="24"/>
          <w:szCs w:val="24"/>
        </w:rPr>
      </w:pPr>
      <w:r w:rsidRPr="004704BA">
        <w:rPr>
          <w:rFonts w:ascii="Times New Roman" w:eastAsia="Calibri" w:hAnsi="Times New Roman" w:cs="Times New Roman"/>
          <w:bCs/>
          <w:sz w:val="24"/>
          <w:szCs w:val="24"/>
        </w:rPr>
        <w:t>20.</w:t>
      </w:r>
      <w:r>
        <w:rPr>
          <w:rFonts w:ascii="Times New Roman" w:eastAsia="Calibri" w:hAnsi="Times New Roman" w:cs="Times New Roman"/>
          <w:bCs/>
          <w:sz w:val="24"/>
          <w:szCs w:val="24"/>
        </w:rPr>
        <w:t>09</w:t>
      </w:r>
      <w:r w:rsidRPr="004704BA">
        <w:rPr>
          <w:rFonts w:ascii="Times New Roman" w:eastAsia="Calibri" w:hAnsi="Times New Roman" w:cs="Times New Roman"/>
          <w:bCs/>
          <w:sz w:val="24"/>
          <w:szCs w:val="24"/>
        </w:rPr>
        <w:t>.201</w:t>
      </w:r>
      <w:r>
        <w:rPr>
          <w:rFonts w:ascii="Times New Roman" w:eastAsia="Calibri" w:hAnsi="Times New Roman" w:cs="Times New Roman"/>
          <w:bCs/>
          <w:sz w:val="24"/>
          <w:szCs w:val="24"/>
        </w:rPr>
        <w:t>6</w:t>
      </w:r>
      <w:r w:rsidRPr="004704BA">
        <w:rPr>
          <w:rFonts w:ascii="Times New Roman" w:eastAsia="Calibri" w:hAnsi="Times New Roman" w:cs="Times New Roman"/>
          <w:bCs/>
          <w:sz w:val="24"/>
          <w:szCs w:val="24"/>
        </w:rPr>
        <w:t xml:space="preserve"> г.</w:t>
      </w:r>
    </w:p>
    <w:p w:rsidR="004704BA" w:rsidRPr="004704BA" w:rsidRDefault="00845FA9" w:rsidP="00470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Присутствовали: 15</w:t>
      </w:r>
      <w:r w:rsidR="004704BA" w:rsidRPr="004704BA">
        <w:rPr>
          <w:rFonts w:ascii="Times New Roman" w:eastAsia="Times New Roman" w:hAnsi="Times New Roman" w:cs="Times New Roman"/>
          <w:sz w:val="24"/>
          <w:szCs w:val="24"/>
          <w:lang w:eastAsia="ru-RU"/>
        </w:rPr>
        <w:t xml:space="preserve"> педагога</w:t>
      </w:r>
    </w:p>
    <w:p w:rsidR="004704BA" w:rsidRPr="004704BA" w:rsidRDefault="004704BA" w:rsidP="004704BA">
      <w:pPr>
        <w:spacing w:after="120" w:line="240" w:lineRule="auto"/>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Отсутствовали: нет</w:t>
      </w:r>
    </w:p>
    <w:p w:rsidR="004704BA" w:rsidRPr="004704BA" w:rsidRDefault="004704BA" w:rsidP="004704BA">
      <w:pPr>
        <w:spacing w:after="0" w:line="240" w:lineRule="auto"/>
        <w:ind w:firstLine="567"/>
        <w:jc w:val="right"/>
        <w:rPr>
          <w:rFonts w:ascii="Times New Roman" w:eastAsia="Times New Roman" w:hAnsi="Times New Roman" w:cs="Times New Roman"/>
          <w:i/>
          <w:sz w:val="24"/>
          <w:szCs w:val="24"/>
          <w:lang w:eastAsia="ru-RU"/>
        </w:rPr>
      </w:pPr>
      <w:r w:rsidRPr="004704BA">
        <w:rPr>
          <w:rFonts w:ascii="Times New Roman" w:eastAsia="Times New Roman" w:hAnsi="Times New Roman" w:cs="Times New Roman"/>
          <w:i/>
          <w:sz w:val="24"/>
          <w:szCs w:val="24"/>
          <w:lang w:eastAsia="ru-RU"/>
        </w:rPr>
        <w:t>Подготовила старший воспитатель</w:t>
      </w:r>
    </w:p>
    <w:p w:rsidR="004704BA" w:rsidRPr="004704BA" w:rsidRDefault="00845FA9" w:rsidP="004704BA">
      <w:pPr>
        <w:spacing w:after="0" w:line="240" w:lineRule="auto"/>
        <w:ind w:firstLine="567"/>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Е.А.Зарубаева</w:t>
      </w:r>
    </w:p>
    <w:p w:rsidR="004704BA" w:rsidRPr="004704BA" w:rsidRDefault="004704BA" w:rsidP="004704BA">
      <w:pPr>
        <w:spacing w:after="0"/>
        <w:rPr>
          <w:rFonts w:ascii="Times New Roman" w:eastAsia="Calibri" w:hAnsi="Times New Roman" w:cs="Times New Roman"/>
          <w:b/>
          <w:bCs/>
          <w:sz w:val="16"/>
          <w:szCs w:val="16"/>
        </w:rPr>
      </w:pPr>
    </w:p>
    <w:p w:rsidR="004704BA" w:rsidRPr="004704BA" w:rsidRDefault="004704BA" w:rsidP="004704BA">
      <w:pPr>
        <w:spacing w:after="0"/>
        <w:ind w:firstLine="709"/>
        <w:jc w:val="both"/>
        <w:rPr>
          <w:rFonts w:ascii="Times New Roman" w:eastAsia="Calibri" w:hAnsi="Times New Roman" w:cs="Times New Roman"/>
          <w:bCs/>
          <w:sz w:val="24"/>
          <w:szCs w:val="24"/>
        </w:rPr>
      </w:pPr>
      <w:r w:rsidRPr="004704BA">
        <w:rPr>
          <w:rFonts w:ascii="Times New Roman" w:eastAsia="Calibri" w:hAnsi="Times New Roman" w:cs="Times New Roman"/>
          <w:b/>
          <w:bCs/>
          <w:sz w:val="24"/>
          <w:szCs w:val="24"/>
        </w:rPr>
        <w:t>Цель:</w:t>
      </w:r>
      <w:r w:rsidRPr="004704BA">
        <w:rPr>
          <w:rFonts w:ascii="Times New Roman" w:eastAsia="Calibri" w:hAnsi="Times New Roman" w:cs="Times New Roman"/>
          <w:bCs/>
          <w:sz w:val="24"/>
          <w:szCs w:val="24"/>
        </w:rPr>
        <w:t xml:space="preserve"> совершенствование</w:t>
      </w:r>
      <w:r w:rsidRPr="004704BA">
        <w:rPr>
          <w:rFonts w:ascii="Times New Roman" w:eastAsia="Calibri" w:hAnsi="Times New Roman" w:cs="Times New Roman"/>
          <w:b/>
          <w:bCs/>
          <w:sz w:val="24"/>
          <w:szCs w:val="24"/>
        </w:rPr>
        <w:t xml:space="preserve"> </w:t>
      </w:r>
      <w:r w:rsidRPr="004704BA">
        <w:rPr>
          <w:rFonts w:ascii="Times New Roman" w:eastAsia="Calibri" w:hAnsi="Times New Roman" w:cs="Times New Roman"/>
          <w:bCs/>
          <w:sz w:val="24"/>
          <w:szCs w:val="24"/>
        </w:rPr>
        <w:t xml:space="preserve">профессиональных компетенций </w:t>
      </w:r>
      <w:r>
        <w:rPr>
          <w:rFonts w:ascii="Times New Roman" w:eastAsia="Calibri" w:hAnsi="Times New Roman" w:cs="Times New Roman"/>
          <w:bCs/>
          <w:sz w:val="24"/>
          <w:szCs w:val="24"/>
        </w:rPr>
        <w:t>воспитателей</w:t>
      </w:r>
      <w:r w:rsidRPr="004704BA">
        <w:rPr>
          <w:rFonts w:ascii="Times New Roman" w:eastAsia="Calibri" w:hAnsi="Times New Roman" w:cs="Times New Roman"/>
          <w:bCs/>
          <w:sz w:val="24"/>
          <w:szCs w:val="24"/>
        </w:rPr>
        <w:t xml:space="preserve"> и </w:t>
      </w:r>
      <w:r>
        <w:rPr>
          <w:rFonts w:ascii="Times New Roman" w:eastAsia="Calibri" w:hAnsi="Times New Roman" w:cs="Times New Roman"/>
          <w:bCs/>
          <w:sz w:val="24"/>
          <w:szCs w:val="24"/>
        </w:rPr>
        <w:t>специалистов ДОУ</w:t>
      </w:r>
      <w:r w:rsidRPr="004704BA">
        <w:rPr>
          <w:rFonts w:ascii="Times New Roman" w:eastAsia="Calibri" w:hAnsi="Times New Roman" w:cs="Times New Roman"/>
          <w:bCs/>
          <w:sz w:val="24"/>
          <w:szCs w:val="24"/>
        </w:rPr>
        <w:t xml:space="preserve"> при </w:t>
      </w:r>
      <w:r w:rsidRPr="004704BA">
        <w:rPr>
          <w:rFonts w:ascii="Times New Roman" w:eastAsia="Calibri" w:hAnsi="Times New Roman" w:cs="Times New Roman"/>
          <w:sz w:val="24"/>
          <w:szCs w:val="24"/>
        </w:rPr>
        <w:t>проектировании образовательного процесса в соответствии с требованиями федерального государственного стандарта дошкольного образования (далее – ФГОС ДО)</w:t>
      </w:r>
      <w:r w:rsidRPr="004704BA">
        <w:rPr>
          <w:rFonts w:ascii="Times New Roman" w:eastAsia="Calibri" w:hAnsi="Times New Roman" w:cs="Times New Roman"/>
          <w:bCs/>
          <w:sz w:val="24"/>
          <w:szCs w:val="24"/>
        </w:rPr>
        <w:t>.</w:t>
      </w:r>
    </w:p>
    <w:p w:rsidR="004704BA" w:rsidRPr="004704BA" w:rsidRDefault="004704BA" w:rsidP="004704BA">
      <w:pPr>
        <w:spacing w:after="0"/>
        <w:ind w:firstLine="709"/>
        <w:jc w:val="both"/>
        <w:rPr>
          <w:rFonts w:ascii="Times New Roman" w:eastAsia="Calibri" w:hAnsi="Times New Roman" w:cs="Times New Roman"/>
          <w:bCs/>
          <w:sz w:val="24"/>
          <w:szCs w:val="24"/>
        </w:rPr>
      </w:pPr>
      <w:r w:rsidRPr="004704BA">
        <w:rPr>
          <w:rFonts w:ascii="Times New Roman" w:eastAsia="Calibri" w:hAnsi="Times New Roman" w:cs="Times New Roman"/>
          <w:b/>
          <w:bCs/>
          <w:sz w:val="24"/>
          <w:szCs w:val="24"/>
        </w:rPr>
        <w:t>Особые условия:</w:t>
      </w:r>
      <w:r w:rsidRPr="004704BA">
        <w:rPr>
          <w:rFonts w:ascii="Times New Roman" w:eastAsia="Calibri" w:hAnsi="Times New Roman" w:cs="Times New Roman"/>
          <w:bCs/>
          <w:sz w:val="24"/>
          <w:szCs w:val="24"/>
        </w:rPr>
        <w:t xml:space="preserve"> иметь тексты федеральных государственных </w:t>
      </w:r>
      <w:r>
        <w:rPr>
          <w:rFonts w:ascii="Times New Roman" w:eastAsia="Calibri" w:hAnsi="Times New Roman" w:cs="Times New Roman"/>
          <w:bCs/>
          <w:sz w:val="24"/>
          <w:szCs w:val="24"/>
        </w:rPr>
        <w:t>образовательного стандарта</w:t>
      </w:r>
      <w:r w:rsidRPr="004704BA">
        <w:rPr>
          <w:rFonts w:ascii="Times New Roman" w:eastAsia="Calibri" w:hAnsi="Times New Roman" w:cs="Times New Roman"/>
          <w:bCs/>
          <w:sz w:val="24"/>
          <w:szCs w:val="24"/>
        </w:rPr>
        <w:t xml:space="preserve"> </w:t>
      </w:r>
      <w:r w:rsidRPr="004704BA">
        <w:rPr>
          <w:rFonts w:ascii="Times New Roman" w:eastAsia="Calibri" w:hAnsi="Times New Roman" w:cs="Times New Roman"/>
          <w:sz w:val="24"/>
          <w:szCs w:val="24"/>
        </w:rPr>
        <w:t>к структуре основной образовательной программы дошкольн</w:t>
      </w:r>
      <w:r>
        <w:rPr>
          <w:rFonts w:ascii="Times New Roman" w:eastAsia="Calibri" w:hAnsi="Times New Roman" w:cs="Times New Roman"/>
          <w:sz w:val="24"/>
          <w:szCs w:val="24"/>
        </w:rPr>
        <w:t>ого образования</w:t>
      </w:r>
      <w:r w:rsidRPr="004704BA">
        <w:rPr>
          <w:rFonts w:ascii="Times New Roman" w:eastAsia="Calibri" w:hAnsi="Times New Roman" w:cs="Times New Roman"/>
          <w:sz w:val="24"/>
          <w:szCs w:val="24"/>
        </w:rPr>
        <w:t xml:space="preserve">;  </w:t>
      </w:r>
    </w:p>
    <w:p w:rsidR="004704BA" w:rsidRPr="004704BA" w:rsidRDefault="004704BA" w:rsidP="004704BA">
      <w:pPr>
        <w:spacing w:after="0"/>
        <w:ind w:firstLine="709"/>
        <w:jc w:val="both"/>
        <w:rPr>
          <w:rFonts w:ascii="Times New Roman" w:eastAsia="Calibri" w:hAnsi="Times New Roman" w:cs="Times New Roman"/>
          <w:bCs/>
          <w:sz w:val="16"/>
          <w:szCs w:val="16"/>
        </w:rPr>
      </w:pPr>
    </w:p>
    <w:p w:rsidR="004704BA" w:rsidRPr="004704BA" w:rsidRDefault="004704BA" w:rsidP="004704BA">
      <w:pPr>
        <w:spacing w:after="0"/>
        <w:ind w:firstLine="709"/>
        <w:jc w:val="center"/>
        <w:rPr>
          <w:rFonts w:ascii="Times New Roman" w:eastAsia="Calibri" w:hAnsi="Times New Roman" w:cs="Times New Roman"/>
          <w:b/>
          <w:bCs/>
          <w:sz w:val="24"/>
          <w:szCs w:val="24"/>
        </w:rPr>
      </w:pPr>
      <w:r w:rsidRPr="004704BA">
        <w:rPr>
          <w:rFonts w:ascii="Times New Roman" w:eastAsia="Calibri" w:hAnsi="Times New Roman" w:cs="Times New Roman"/>
          <w:b/>
          <w:bCs/>
          <w:sz w:val="24"/>
          <w:szCs w:val="24"/>
        </w:rPr>
        <w:t xml:space="preserve">План проведения </w:t>
      </w:r>
    </w:p>
    <w:p w:rsidR="004704BA" w:rsidRPr="004704BA" w:rsidRDefault="004704BA" w:rsidP="004704BA">
      <w:pPr>
        <w:numPr>
          <w:ilvl w:val="0"/>
          <w:numId w:val="1"/>
        </w:numPr>
        <w:spacing w:after="0"/>
        <w:ind w:left="295" w:hanging="295"/>
        <w:contextualSpacing/>
        <w:rPr>
          <w:rFonts w:ascii="Times New Roman" w:eastAsia="Calibri" w:hAnsi="Times New Roman" w:cs="Times New Roman"/>
          <w:b/>
          <w:bCs/>
          <w:sz w:val="24"/>
          <w:szCs w:val="24"/>
          <w:u w:val="single"/>
        </w:rPr>
      </w:pPr>
      <w:r w:rsidRPr="004704BA">
        <w:rPr>
          <w:rFonts w:ascii="Times New Roman" w:eastAsia="Calibri" w:hAnsi="Times New Roman" w:cs="Times New Roman"/>
          <w:b/>
          <w:bCs/>
          <w:sz w:val="24"/>
          <w:szCs w:val="24"/>
          <w:u w:val="single"/>
        </w:rPr>
        <w:t>Нормативно – правовые основы разработки ООП ДО</w:t>
      </w:r>
      <w:r>
        <w:rPr>
          <w:rFonts w:ascii="Times New Roman" w:eastAsia="Calibri" w:hAnsi="Times New Roman" w:cs="Times New Roman"/>
          <w:b/>
          <w:bCs/>
          <w:sz w:val="24"/>
          <w:szCs w:val="24"/>
          <w:u w:val="single"/>
        </w:rPr>
        <w:t xml:space="preserve"> в соответствии с ФГОС ДО</w:t>
      </w:r>
      <w:r w:rsidRPr="004704BA">
        <w:rPr>
          <w:rFonts w:ascii="Times New Roman" w:eastAsia="Calibri" w:hAnsi="Times New Roman" w:cs="Times New Roman"/>
          <w:b/>
          <w:bCs/>
          <w:sz w:val="24"/>
          <w:szCs w:val="24"/>
          <w:u w:val="single"/>
        </w:rPr>
        <w:t xml:space="preserve">. </w:t>
      </w:r>
    </w:p>
    <w:p w:rsidR="004704BA" w:rsidRPr="004704BA" w:rsidRDefault="004704BA" w:rsidP="004704BA">
      <w:pPr>
        <w:numPr>
          <w:ilvl w:val="0"/>
          <w:numId w:val="1"/>
        </w:numPr>
        <w:spacing w:after="0"/>
        <w:ind w:left="284" w:hanging="284"/>
        <w:contextualSpacing/>
        <w:jc w:val="both"/>
        <w:rPr>
          <w:rFonts w:ascii="Times New Roman" w:eastAsia="Calibri" w:hAnsi="Times New Roman" w:cs="Times New Roman"/>
          <w:b/>
          <w:sz w:val="24"/>
          <w:szCs w:val="24"/>
          <w:u w:val="single"/>
        </w:rPr>
      </w:pPr>
      <w:r w:rsidRPr="004704BA">
        <w:rPr>
          <w:rFonts w:ascii="Times New Roman" w:eastAsia="Calibri" w:hAnsi="Times New Roman" w:cs="Times New Roman"/>
          <w:b/>
          <w:sz w:val="24"/>
          <w:szCs w:val="24"/>
          <w:u w:val="single"/>
        </w:rPr>
        <w:t xml:space="preserve">Методические рекомендации по </w:t>
      </w:r>
      <w:r>
        <w:rPr>
          <w:rFonts w:ascii="Times New Roman" w:eastAsia="Calibri" w:hAnsi="Times New Roman" w:cs="Times New Roman"/>
          <w:b/>
          <w:sz w:val="24"/>
          <w:szCs w:val="24"/>
          <w:u w:val="single"/>
        </w:rPr>
        <w:t>корректировке рабочих программ педагогов</w:t>
      </w:r>
      <w:r w:rsidRPr="004704BA">
        <w:rPr>
          <w:rFonts w:ascii="Times New Roman" w:eastAsia="Calibri" w:hAnsi="Times New Roman" w:cs="Times New Roman"/>
          <w:b/>
          <w:sz w:val="24"/>
          <w:szCs w:val="24"/>
          <w:u w:val="single"/>
        </w:rPr>
        <w:t xml:space="preserve">: </w:t>
      </w:r>
    </w:p>
    <w:p w:rsidR="004704BA" w:rsidRDefault="004704BA" w:rsidP="004704BA">
      <w:pPr>
        <w:spacing w:after="0"/>
        <w:ind w:firstLine="567"/>
        <w:jc w:val="both"/>
        <w:rPr>
          <w:rFonts w:ascii="Times New Roman" w:eastAsia="Calibri" w:hAnsi="Times New Roman" w:cs="Times New Roman"/>
          <w:b/>
          <w:sz w:val="24"/>
          <w:szCs w:val="24"/>
        </w:rPr>
      </w:pPr>
    </w:p>
    <w:p w:rsidR="004704BA" w:rsidRDefault="004704BA" w:rsidP="004704BA">
      <w:pPr>
        <w:spacing w:after="0"/>
        <w:ind w:firstLine="567"/>
        <w:jc w:val="both"/>
        <w:rPr>
          <w:rFonts w:ascii="Times New Roman" w:eastAsia="Calibri" w:hAnsi="Times New Roman" w:cs="Times New Roman"/>
          <w:b/>
          <w:sz w:val="24"/>
          <w:szCs w:val="24"/>
        </w:rPr>
      </w:pPr>
    </w:p>
    <w:p w:rsidR="004704BA" w:rsidRPr="004704BA" w:rsidRDefault="004704BA" w:rsidP="003207F9">
      <w:pPr>
        <w:spacing w:after="0"/>
        <w:ind w:firstLine="567"/>
        <w:jc w:val="both"/>
        <w:rPr>
          <w:rFonts w:ascii="Times New Roman" w:eastAsia="Calibri" w:hAnsi="Times New Roman" w:cs="Times New Roman"/>
          <w:sz w:val="24"/>
          <w:szCs w:val="24"/>
        </w:rPr>
      </w:pPr>
      <w:r w:rsidRPr="004704BA">
        <w:rPr>
          <w:rFonts w:ascii="Times New Roman" w:eastAsia="Calibri" w:hAnsi="Times New Roman" w:cs="Times New Roman"/>
          <w:b/>
          <w:i/>
          <w:sz w:val="24"/>
          <w:szCs w:val="24"/>
        </w:rPr>
        <w:t>Вывод:</w:t>
      </w:r>
      <w:r w:rsidRPr="004704BA">
        <w:rPr>
          <w:rFonts w:ascii="Times New Roman" w:eastAsia="Calibri" w:hAnsi="Times New Roman" w:cs="Times New Roman"/>
          <w:sz w:val="24"/>
          <w:szCs w:val="24"/>
        </w:rPr>
        <w:t xml:space="preserve"> </w:t>
      </w:r>
    </w:p>
    <w:p w:rsidR="004704BA" w:rsidRPr="004704BA" w:rsidRDefault="004704BA" w:rsidP="004704BA">
      <w:pPr>
        <w:spacing w:after="0"/>
        <w:ind w:firstLine="567"/>
        <w:jc w:val="both"/>
        <w:rPr>
          <w:rFonts w:ascii="Times New Roman" w:eastAsia="Calibri" w:hAnsi="Times New Roman" w:cs="Times New Roman"/>
          <w:b/>
          <w:sz w:val="24"/>
          <w:szCs w:val="24"/>
        </w:rPr>
      </w:pPr>
      <w:r w:rsidRPr="004704BA">
        <w:rPr>
          <w:rFonts w:ascii="Times New Roman" w:eastAsia="Calibri" w:hAnsi="Times New Roman" w:cs="Times New Roman"/>
          <w:b/>
          <w:sz w:val="24"/>
          <w:szCs w:val="24"/>
        </w:rPr>
        <w:t xml:space="preserve"> Программа должна показать:</w:t>
      </w:r>
    </w:p>
    <w:p w:rsidR="004704BA" w:rsidRPr="004704BA" w:rsidRDefault="004704BA" w:rsidP="004704BA">
      <w:pPr>
        <w:spacing w:after="0"/>
        <w:ind w:firstLine="567"/>
        <w:jc w:val="both"/>
        <w:rPr>
          <w:rFonts w:ascii="Times New Roman" w:eastAsia="Calibri" w:hAnsi="Times New Roman" w:cs="Times New Roman"/>
          <w:sz w:val="24"/>
          <w:szCs w:val="24"/>
        </w:rPr>
      </w:pPr>
      <w:r w:rsidRPr="004704BA">
        <w:rPr>
          <w:rFonts w:ascii="Times New Roman" w:eastAsia="Calibri" w:hAnsi="Times New Roman" w:cs="Times New Roman"/>
          <w:sz w:val="24"/>
          <w:szCs w:val="24"/>
        </w:rPr>
        <w:t xml:space="preserve">- как, с учетом конкретных условий, создается в </w:t>
      </w:r>
      <w:r w:rsidR="003207F9">
        <w:rPr>
          <w:rFonts w:ascii="Times New Roman" w:eastAsia="Calibri" w:hAnsi="Times New Roman" w:cs="Times New Roman"/>
          <w:sz w:val="24"/>
          <w:szCs w:val="24"/>
        </w:rPr>
        <w:t xml:space="preserve">группах </w:t>
      </w:r>
      <w:r w:rsidRPr="004704BA">
        <w:rPr>
          <w:rFonts w:ascii="Times New Roman" w:eastAsia="Calibri" w:hAnsi="Times New Roman" w:cs="Times New Roman"/>
          <w:sz w:val="24"/>
          <w:szCs w:val="24"/>
        </w:rPr>
        <w:t>ДО</w:t>
      </w:r>
      <w:r w:rsidR="003207F9">
        <w:rPr>
          <w:rFonts w:ascii="Times New Roman" w:eastAsia="Calibri" w:hAnsi="Times New Roman" w:cs="Times New Roman"/>
          <w:sz w:val="24"/>
          <w:szCs w:val="24"/>
        </w:rPr>
        <w:t>У</w:t>
      </w:r>
      <w:r w:rsidRPr="004704BA">
        <w:rPr>
          <w:rFonts w:ascii="Times New Roman" w:eastAsia="Calibri" w:hAnsi="Times New Roman" w:cs="Times New Roman"/>
          <w:sz w:val="24"/>
          <w:szCs w:val="24"/>
        </w:rPr>
        <w:t xml:space="preserve"> собственная нетрадиционная модель организации обучения, воспитания и развития дошкольников;</w:t>
      </w:r>
    </w:p>
    <w:p w:rsidR="004704BA" w:rsidRPr="004704BA" w:rsidRDefault="004704BA" w:rsidP="004704BA">
      <w:pPr>
        <w:spacing w:after="0"/>
        <w:ind w:firstLine="567"/>
        <w:jc w:val="both"/>
        <w:rPr>
          <w:rFonts w:ascii="Times New Roman" w:eastAsia="Calibri" w:hAnsi="Times New Roman" w:cs="Times New Roman"/>
          <w:sz w:val="24"/>
          <w:szCs w:val="24"/>
        </w:rPr>
      </w:pPr>
      <w:r w:rsidRPr="004704BA">
        <w:rPr>
          <w:rFonts w:ascii="Times New Roman" w:eastAsia="Calibri" w:hAnsi="Times New Roman" w:cs="Times New Roman"/>
          <w:sz w:val="24"/>
          <w:szCs w:val="24"/>
        </w:rPr>
        <w:t>- какие педагогические технологии обучения применяются в работе с детьми;</w:t>
      </w:r>
    </w:p>
    <w:p w:rsidR="003207F9" w:rsidRDefault="004704BA" w:rsidP="003207F9">
      <w:pPr>
        <w:spacing w:after="0"/>
        <w:ind w:firstLine="567"/>
        <w:jc w:val="both"/>
        <w:rPr>
          <w:rFonts w:ascii="Times New Roman" w:eastAsia="Calibri" w:hAnsi="Times New Roman" w:cs="Times New Roman"/>
          <w:sz w:val="24"/>
          <w:szCs w:val="24"/>
        </w:rPr>
      </w:pPr>
      <w:r w:rsidRPr="004704BA">
        <w:rPr>
          <w:rFonts w:ascii="Times New Roman" w:eastAsia="Calibri" w:hAnsi="Times New Roman" w:cs="Times New Roman"/>
          <w:sz w:val="24"/>
          <w:szCs w:val="24"/>
        </w:rPr>
        <w:t>- как учитываются их индивидуальные особенности, интересы и возможности;</w:t>
      </w:r>
    </w:p>
    <w:p w:rsidR="003207F9" w:rsidRPr="00AE76E1" w:rsidRDefault="004704BA" w:rsidP="00AE76E1">
      <w:pPr>
        <w:spacing w:after="120"/>
        <w:ind w:firstLine="567"/>
        <w:jc w:val="both"/>
        <w:rPr>
          <w:rFonts w:ascii="Times New Roman" w:eastAsia="Calibri" w:hAnsi="Times New Roman" w:cs="Times New Roman"/>
          <w:sz w:val="24"/>
          <w:szCs w:val="24"/>
        </w:rPr>
      </w:pPr>
      <w:r w:rsidRPr="004704BA">
        <w:rPr>
          <w:rFonts w:ascii="Times New Roman" w:eastAsia="Calibri" w:hAnsi="Times New Roman" w:cs="Times New Roman"/>
          <w:sz w:val="24"/>
          <w:szCs w:val="24"/>
        </w:rPr>
        <w:t>- как повышается мотивация образовательной деятельности воспитанников дошкольного учреждения.</w:t>
      </w:r>
    </w:p>
    <w:p w:rsidR="004704BA" w:rsidRPr="004704BA" w:rsidRDefault="004704BA" w:rsidP="004704BA">
      <w:pPr>
        <w:spacing w:after="0"/>
        <w:jc w:val="center"/>
        <w:rPr>
          <w:rFonts w:ascii="Times New Roman" w:eastAsia="Calibri" w:hAnsi="Times New Roman" w:cs="Times New Roman"/>
          <w:b/>
          <w:sz w:val="24"/>
          <w:szCs w:val="24"/>
          <w:u w:val="single"/>
        </w:rPr>
      </w:pPr>
      <w:r w:rsidRPr="004704BA">
        <w:rPr>
          <w:rFonts w:ascii="Times New Roman" w:eastAsia="Calibri" w:hAnsi="Times New Roman" w:cs="Times New Roman"/>
          <w:b/>
          <w:sz w:val="24"/>
          <w:szCs w:val="24"/>
          <w:u w:val="single"/>
        </w:rPr>
        <w:t xml:space="preserve">Методические рекомендации по </w:t>
      </w:r>
      <w:r w:rsidR="003207F9">
        <w:rPr>
          <w:rFonts w:ascii="Times New Roman" w:eastAsia="Calibri" w:hAnsi="Times New Roman" w:cs="Times New Roman"/>
          <w:b/>
          <w:sz w:val="24"/>
          <w:szCs w:val="24"/>
          <w:u w:val="single"/>
        </w:rPr>
        <w:t>корректировке</w:t>
      </w:r>
      <w:r w:rsidRPr="004704BA">
        <w:rPr>
          <w:rFonts w:ascii="Times New Roman" w:eastAsia="Calibri" w:hAnsi="Times New Roman" w:cs="Times New Roman"/>
          <w:b/>
          <w:sz w:val="24"/>
          <w:szCs w:val="24"/>
          <w:u w:val="single"/>
        </w:rPr>
        <w:t xml:space="preserve"> </w:t>
      </w:r>
      <w:r w:rsidR="003207F9">
        <w:rPr>
          <w:rFonts w:ascii="Times New Roman" w:eastAsia="Calibri" w:hAnsi="Times New Roman" w:cs="Times New Roman"/>
          <w:b/>
          <w:sz w:val="24"/>
          <w:szCs w:val="24"/>
          <w:u w:val="single"/>
        </w:rPr>
        <w:t>рабочих программ</w:t>
      </w:r>
      <w:r w:rsidRPr="004704BA">
        <w:rPr>
          <w:rFonts w:ascii="Times New Roman" w:eastAsia="Calibri" w:hAnsi="Times New Roman" w:cs="Times New Roman"/>
          <w:b/>
          <w:sz w:val="24"/>
          <w:szCs w:val="24"/>
          <w:u w:val="single"/>
        </w:rPr>
        <w:t xml:space="preserve"> </w:t>
      </w:r>
      <w:r w:rsidR="003207F9">
        <w:rPr>
          <w:rFonts w:ascii="Times New Roman" w:eastAsia="Calibri" w:hAnsi="Times New Roman" w:cs="Times New Roman"/>
          <w:b/>
          <w:sz w:val="24"/>
          <w:szCs w:val="24"/>
          <w:u w:val="single"/>
        </w:rPr>
        <w:t>ДОУ</w:t>
      </w:r>
    </w:p>
    <w:p w:rsidR="004704BA" w:rsidRPr="003207F9" w:rsidRDefault="003207F9" w:rsidP="003207F9">
      <w:pPr>
        <w:spacing w:after="120"/>
        <w:ind w:firstLine="567"/>
        <w:jc w:val="both"/>
        <w:rPr>
          <w:rFonts w:ascii="Times New Roman" w:eastAsia="Calibri" w:hAnsi="Times New Roman" w:cs="Times New Roman"/>
          <w:i/>
          <w:sz w:val="24"/>
          <w:szCs w:val="24"/>
        </w:rPr>
      </w:pPr>
      <w:r w:rsidRPr="003207F9">
        <w:rPr>
          <w:rFonts w:ascii="Times New Roman" w:eastAsia="Calibri" w:hAnsi="Times New Roman" w:cs="Times New Roman"/>
          <w:i/>
          <w:sz w:val="24"/>
          <w:szCs w:val="24"/>
        </w:rPr>
        <w:t>Продолжать работу по корректировке рабочих программ с учетом применения новых образовательных технологий.</w:t>
      </w:r>
    </w:p>
    <w:p w:rsidR="003207F9" w:rsidRDefault="003207F9" w:rsidP="003207F9">
      <w:pPr>
        <w:pStyle w:val="a7"/>
        <w:spacing w:after="120"/>
        <w:ind w:left="1069"/>
        <w:jc w:val="right"/>
        <w:rPr>
          <w:rFonts w:ascii="Times New Roman" w:eastAsia="Calibri" w:hAnsi="Times New Roman" w:cs="Times New Roman"/>
          <w:i/>
          <w:sz w:val="24"/>
          <w:szCs w:val="24"/>
        </w:rPr>
      </w:pPr>
      <w:r>
        <w:rPr>
          <w:rFonts w:ascii="Times New Roman" w:eastAsia="Calibri" w:hAnsi="Times New Roman" w:cs="Times New Roman"/>
          <w:i/>
          <w:sz w:val="24"/>
          <w:szCs w:val="24"/>
        </w:rPr>
        <w:t>Срок: в</w:t>
      </w:r>
      <w:r w:rsidRPr="003207F9">
        <w:rPr>
          <w:rFonts w:ascii="Times New Roman" w:eastAsia="Calibri" w:hAnsi="Times New Roman" w:cs="Times New Roman"/>
          <w:i/>
          <w:sz w:val="24"/>
          <w:szCs w:val="24"/>
        </w:rPr>
        <w:t xml:space="preserve"> течение года</w:t>
      </w:r>
      <w:r>
        <w:rPr>
          <w:rFonts w:ascii="Times New Roman" w:eastAsia="Calibri" w:hAnsi="Times New Roman" w:cs="Times New Roman"/>
          <w:i/>
          <w:sz w:val="24"/>
          <w:szCs w:val="24"/>
        </w:rPr>
        <w:t>.</w:t>
      </w:r>
    </w:p>
    <w:p w:rsidR="003207F9" w:rsidRDefault="003207F9" w:rsidP="003207F9">
      <w:pPr>
        <w:pStyle w:val="a7"/>
        <w:spacing w:after="120"/>
        <w:ind w:left="1069"/>
        <w:jc w:val="right"/>
        <w:rPr>
          <w:rFonts w:ascii="Times New Roman" w:eastAsia="Calibri" w:hAnsi="Times New Roman" w:cs="Times New Roman"/>
          <w:i/>
          <w:sz w:val="24"/>
          <w:szCs w:val="24"/>
        </w:rPr>
      </w:pPr>
      <w:r>
        <w:rPr>
          <w:rFonts w:ascii="Times New Roman" w:eastAsia="Calibri" w:hAnsi="Times New Roman" w:cs="Times New Roman"/>
          <w:i/>
          <w:sz w:val="24"/>
          <w:szCs w:val="24"/>
        </w:rPr>
        <w:t>Отв. педагоги ДОУ</w:t>
      </w:r>
    </w:p>
    <w:p w:rsidR="003207F9" w:rsidRDefault="003207F9" w:rsidP="003207F9">
      <w:pPr>
        <w:spacing w:after="120"/>
        <w:jc w:val="both"/>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Домашнее задание</w:t>
      </w:r>
    </w:p>
    <w:p w:rsidR="003207F9" w:rsidRDefault="003207F9" w:rsidP="003207F9">
      <w:pPr>
        <w:pStyle w:val="a7"/>
        <w:numPr>
          <w:ilvl w:val="0"/>
          <w:numId w:val="6"/>
        </w:numPr>
        <w:spacing w:after="120"/>
        <w:jc w:val="both"/>
        <w:rPr>
          <w:rFonts w:ascii="Times New Roman" w:eastAsia="Calibri" w:hAnsi="Times New Roman" w:cs="Times New Roman"/>
          <w:sz w:val="24"/>
          <w:szCs w:val="24"/>
        </w:rPr>
      </w:pPr>
      <w:r w:rsidRPr="003207F9">
        <w:rPr>
          <w:rFonts w:ascii="Times New Roman" w:eastAsia="Calibri" w:hAnsi="Times New Roman" w:cs="Times New Roman"/>
          <w:sz w:val="24"/>
          <w:szCs w:val="24"/>
        </w:rPr>
        <w:t>Изучить литературу по работе с детьми ОВЗ</w:t>
      </w:r>
      <w:r>
        <w:rPr>
          <w:rFonts w:ascii="Times New Roman" w:eastAsia="Calibri" w:hAnsi="Times New Roman" w:cs="Times New Roman"/>
          <w:sz w:val="24"/>
          <w:szCs w:val="24"/>
        </w:rPr>
        <w:t xml:space="preserve"> для возможного добавления в рабочие программы данных категорий детей в общеобразовательные группы (инклюзивное образование).</w:t>
      </w:r>
    </w:p>
    <w:p w:rsidR="003207F9" w:rsidRPr="003207F9" w:rsidRDefault="003207F9" w:rsidP="003207F9">
      <w:pPr>
        <w:pStyle w:val="a7"/>
        <w:spacing w:after="120"/>
        <w:jc w:val="right"/>
        <w:rPr>
          <w:rFonts w:ascii="Times New Roman" w:eastAsia="Calibri" w:hAnsi="Times New Roman" w:cs="Times New Roman"/>
          <w:i/>
          <w:sz w:val="24"/>
          <w:szCs w:val="24"/>
        </w:rPr>
      </w:pPr>
      <w:r w:rsidRPr="003207F9">
        <w:rPr>
          <w:rFonts w:ascii="Times New Roman" w:eastAsia="Calibri" w:hAnsi="Times New Roman" w:cs="Times New Roman"/>
          <w:i/>
          <w:sz w:val="24"/>
          <w:szCs w:val="24"/>
        </w:rPr>
        <w:t>Отв. воспитатели групп</w:t>
      </w:r>
    </w:p>
    <w:p w:rsidR="003207F9" w:rsidRPr="003207F9" w:rsidRDefault="003207F9" w:rsidP="003207F9">
      <w:pPr>
        <w:pStyle w:val="a7"/>
        <w:numPr>
          <w:ilvl w:val="0"/>
          <w:numId w:val="6"/>
        </w:numPr>
        <w:spacing w:after="120"/>
        <w:jc w:val="both"/>
        <w:rPr>
          <w:rFonts w:ascii="Times New Roman" w:eastAsia="Calibri" w:hAnsi="Times New Roman" w:cs="Times New Roman"/>
          <w:sz w:val="24"/>
          <w:szCs w:val="24"/>
        </w:rPr>
      </w:pPr>
      <w:r>
        <w:rPr>
          <w:rFonts w:ascii="Times New Roman" w:eastAsia="Calibri" w:hAnsi="Times New Roman" w:cs="Times New Roman"/>
          <w:sz w:val="24"/>
          <w:szCs w:val="24"/>
        </w:rPr>
        <w:t>Провести «Неделю психологии».</w:t>
      </w:r>
    </w:p>
    <w:p w:rsidR="003207F9" w:rsidRPr="003207F9" w:rsidRDefault="003207F9" w:rsidP="003207F9">
      <w:pPr>
        <w:spacing w:after="120"/>
        <w:jc w:val="right"/>
        <w:rPr>
          <w:rFonts w:ascii="Times New Roman" w:eastAsia="Calibri" w:hAnsi="Times New Roman" w:cs="Times New Roman"/>
          <w:i/>
          <w:sz w:val="24"/>
          <w:szCs w:val="24"/>
        </w:rPr>
      </w:pPr>
      <w:r w:rsidRPr="003207F9">
        <w:rPr>
          <w:rFonts w:ascii="Times New Roman" w:eastAsia="Calibri" w:hAnsi="Times New Roman" w:cs="Times New Roman"/>
          <w:i/>
          <w:sz w:val="24"/>
          <w:szCs w:val="24"/>
        </w:rPr>
        <w:t>Отв</w:t>
      </w:r>
      <w:r>
        <w:rPr>
          <w:rFonts w:ascii="Times New Roman" w:eastAsia="Calibri" w:hAnsi="Times New Roman" w:cs="Times New Roman"/>
          <w:i/>
          <w:sz w:val="24"/>
          <w:szCs w:val="24"/>
        </w:rPr>
        <w:t>.</w:t>
      </w:r>
      <w:r w:rsidRPr="003207F9">
        <w:rPr>
          <w:rFonts w:ascii="Times New Roman" w:eastAsia="Calibri" w:hAnsi="Times New Roman" w:cs="Times New Roman"/>
          <w:i/>
          <w:sz w:val="24"/>
          <w:szCs w:val="24"/>
        </w:rPr>
        <w:t xml:space="preserve"> педагог-психолог: Шураева Е.В.</w:t>
      </w:r>
    </w:p>
    <w:p w:rsidR="004704BA" w:rsidRPr="004704BA" w:rsidRDefault="00AE76E1" w:rsidP="00AE76E1">
      <w:pPr>
        <w:jc w:val="right"/>
        <w:rPr>
          <w:rFonts w:ascii="Times New Roman" w:eastAsia="Calibri" w:hAnsi="Times New Roman" w:cs="Times New Roman"/>
          <w:sz w:val="24"/>
          <w:szCs w:val="24"/>
        </w:rPr>
      </w:pPr>
      <w:r w:rsidRPr="00AE76E1">
        <w:rPr>
          <w:rFonts w:ascii="Times New Roman" w:eastAsia="Calibri" w:hAnsi="Times New Roman" w:cs="Times New Roman"/>
          <w:sz w:val="24"/>
          <w:szCs w:val="24"/>
        </w:rPr>
        <w:t>Секрета</w:t>
      </w:r>
      <w:r w:rsidR="00845FA9">
        <w:rPr>
          <w:rFonts w:ascii="Times New Roman" w:eastAsia="Calibri" w:hAnsi="Times New Roman" w:cs="Times New Roman"/>
          <w:sz w:val="24"/>
          <w:szCs w:val="24"/>
        </w:rPr>
        <w:t>рь _______________ Е.А.Зарубаева</w:t>
      </w:r>
    </w:p>
    <w:p w:rsidR="004704BA" w:rsidRPr="004704BA" w:rsidRDefault="004704BA" w:rsidP="004704BA">
      <w:pPr>
        <w:spacing w:after="0" w:line="240" w:lineRule="auto"/>
        <w:jc w:val="center"/>
        <w:rPr>
          <w:rFonts w:ascii="Times New Roman" w:eastAsia="Times New Roman" w:hAnsi="Times New Roman" w:cs="Times New Roman"/>
          <w:b/>
          <w:sz w:val="24"/>
          <w:szCs w:val="24"/>
          <w:lang w:eastAsia="ru-RU"/>
        </w:rPr>
      </w:pPr>
      <w:r w:rsidRPr="004704BA">
        <w:rPr>
          <w:rFonts w:ascii="Times New Roman" w:eastAsia="Times New Roman" w:hAnsi="Times New Roman" w:cs="Times New Roman"/>
          <w:b/>
          <w:sz w:val="24"/>
          <w:szCs w:val="24"/>
          <w:lang w:eastAsia="ru-RU"/>
        </w:rPr>
        <w:lastRenderedPageBreak/>
        <w:t>СЕМИНАР</w:t>
      </w:r>
    </w:p>
    <w:p w:rsidR="004704BA" w:rsidRPr="004704BA" w:rsidRDefault="004704BA" w:rsidP="004704BA">
      <w:pPr>
        <w:spacing w:after="0" w:line="240" w:lineRule="auto"/>
        <w:ind w:firstLine="567"/>
        <w:jc w:val="center"/>
        <w:rPr>
          <w:rFonts w:ascii="Times New Roman" w:eastAsia="Times New Roman" w:hAnsi="Times New Roman" w:cs="Times New Roman"/>
          <w:b/>
          <w:color w:val="7030A0"/>
          <w:sz w:val="24"/>
          <w:szCs w:val="24"/>
          <w:lang w:eastAsia="ru-RU"/>
        </w:rPr>
      </w:pPr>
      <w:r w:rsidRPr="004704BA">
        <w:rPr>
          <w:rFonts w:ascii="Times New Roman" w:eastAsia="Times New Roman" w:hAnsi="Times New Roman" w:cs="Times New Roman"/>
          <w:b/>
          <w:color w:val="7030A0"/>
          <w:sz w:val="24"/>
          <w:szCs w:val="24"/>
          <w:lang w:eastAsia="ru-RU"/>
        </w:rPr>
        <w:t xml:space="preserve"> «Конструирование развивающей предметно – пространственной среды в ДО</w:t>
      </w:r>
      <w:r w:rsidR="00A71065">
        <w:rPr>
          <w:rFonts w:ascii="Times New Roman" w:eastAsia="Times New Roman" w:hAnsi="Times New Roman" w:cs="Times New Roman"/>
          <w:b/>
          <w:color w:val="7030A0"/>
          <w:sz w:val="24"/>
          <w:szCs w:val="24"/>
          <w:lang w:eastAsia="ru-RU"/>
        </w:rPr>
        <w:t>У</w:t>
      </w:r>
      <w:r w:rsidRPr="004704BA">
        <w:rPr>
          <w:rFonts w:ascii="Times New Roman" w:eastAsia="Times New Roman" w:hAnsi="Times New Roman" w:cs="Times New Roman"/>
          <w:b/>
          <w:color w:val="7030A0"/>
          <w:sz w:val="24"/>
          <w:szCs w:val="24"/>
          <w:lang w:eastAsia="ru-RU"/>
        </w:rPr>
        <w:t xml:space="preserve"> в соответствии с требованиями ФГОС дошкольного образования»</w:t>
      </w:r>
    </w:p>
    <w:p w:rsidR="004704BA" w:rsidRPr="004704BA" w:rsidRDefault="004704BA" w:rsidP="004704BA">
      <w:pPr>
        <w:spacing w:after="0" w:line="240" w:lineRule="auto"/>
        <w:jc w:val="right"/>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xml:space="preserve">от </w:t>
      </w:r>
      <w:r w:rsidR="00A71065">
        <w:rPr>
          <w:rFonts w:ascii="Times New Roman" w:eastAsia="Times New Roman" w:hAnsi="Times New Roman" w:cs="Times New Roman"/>
          <w:sz w:val="24"/>
          <w:szCs w:val="24"/>
          <w:lang w:eastAsia="ru-RU"/>
        </w:rPr>
        <w:t>02</w:t>
      </w:r>
      <w:r w:rsidRPr="004704BA">
        <w:rPr>
          <w:rFonts w:ascii="Times New Roman" w:eastAsia="Times New Roman" w:hAnsi="Times New Roman" w:cs="Times New Roman"/>
          <w:sz w:val="24"/>
          <w:szCs w:val="24"/>
          <w:lang w:eastAsia="ru-RU"/>
        </w:rPr>
        <w:t>.1</w:t>
      </w:r>
      <w:r w:rsidR="00A71065">
        <w:rPr>
          <w:rFonts w:ascii="Times New Roman" w:eastAsia="Times New Roman" w:hAnsi="Times New Roman" w:cs="Times New Roman"/>
          <w:sz w:val="24"/>
          <w:szCs w:val="24"/>
          <w:lang w:eastAsia="ru-RU"/>
        </w:rPr>
        <w:t>1</w:t>
      </w:r>
      <w:r w:rsidRPr="004704BA">
        <w:rPr>
          <w:rFonts w:ascii="Times New Roman" w:eastAsia="Times New Roman" w:hAnsi="Times New Roman" w:cs="Times New Roman"/>
          <w:sz w:val="24"/>
          <w:szCs w:val="24"/>
          <w:lang w:eastAsia="ru-RU"/>
        </w:rPr>
        <w:t>.201</w:t>
      </w:r>
      <w:r w:rsidR="00A71065">
        <w:rPr>
          <w:rFonts w:ascii="Times New Roman" w:eastAsia="Times New Roman" w:hAnsi="Times New Roman" w:cs="Times New Roman"/>
          <w:sz w:val="24"/>
          <w:szCs w:val="24"/>
          <w:lang w:eastAsia="ru-RU"/>
        </w:rPr>
        <w:t>6 г.</w:t>
      </w:r>
    </w:p>
    <w:p w:rsidR="004704BA" w:rsidRPr="004704BA" w:rsidRDefault="00845FA9" w:rsidP="004704BA">
      <w:pPr>
        <w:spacing w:before="12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Присутствовали: 14</w:t>
      </w:r>
    </w:p>
    <w:p w:rsidR="004704BA" w:rsidRPr="004704BA" w:rsidRDefault="00845FA9" w:rsidP="004704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Отсутствовали: Шварц М.Р.</w:t>
      </w:r>
      <w:r w:rsidR="004704BA" w:rsidRPr="004704BA">
        <w:rPr>
          <w:rFonts w:ascii="Times New Roman" w:eastAsia="Times New Roman" w:hAnsi="Times New Roman" w:cs="Times New Roman"/>
          <w:sz w:val="24"/>
          <w:szCs w:val="24"/>
          <w:lang w:eastAsia="ru-RU"/>
        </w:rPr>
        <w:t xml:space="preserve"> – б/л</w:t>
      </w:r>
    </w:p>
    <w:p w:rsidR="004704BA" w:rsidRPr="004704BA" w:rsidRDefault="004704BA" w:rsidP="004704BA">
      <w:pPr>
        <w:spacing w:before="120" w:after="120" w:line="240" w:lineRule="auto"/>
        <w:ind w:firstLine="567"/>
        <w:jc w:val="right"/>
        <w:rPr>
          <w:rFonts w:ascii="Times New Roman" w:eastAsia="Times New Roman" w:hAnsi="Times New Roman" w:cs="Times New Roman"/>
          <w:i/>
          <w:sz w:val="24"/>
          <w:szCs w:val="24"/>
          <w:lang w:eastAsia="ru-RU"/>
        </w:rPr>
      </w:pPr>
      <w:r w:rsidRPr="004704BA">
        <w:rPr>
          <w:rFonts w:ascii="Times New Roman" w:eastAsia="Times New Roman" w:hAnsi="Times New Roman" w:cs="Times New Roman"/>
          <w:i/>
          <w:sz w:val="24"/>
          <w:szCs w:val="24"/>
          <w:lang w:eastAsia="ru-RU"/>
        </w:rPr>
        <w:t>Подготовила старший воспитатель</w:t>
      </w:r>
    </w:p>
    <w:p w:rsidR="004704BA" w:rsidRPr="004704BA" w:rsidRDefault="00845FA9" w:rsidP="004704BA">
      <w:pPr>
        <w:spacing w:after="0" w:line="240" w:lineRule="auto"/>
        <w:ind w:firstLine="567"/>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Е.А.Зарубаева </w:t>
      </w:r>
    </w:p>
    <w:p w:rsidR="004704BA" w:rsidRPr="004704BA" w:rsidRDefault="004704BA" w:rsidP="004704BA">
      <w:pPr>
        <w:spacing w:after="0"/>
        <w:ind w:firstLine="567"/>
        <w:jc w:val="both"/>
        <w:rPr>
          <w:rFonts w:ascii="Times New Roman" w:eastAsia="Calibri" w:hAnsi="Times New Roman" w:cs="Times New Roman"/>
          <w:sz w:val="24"/>
          <w:szCs w:val="24"/>
        </w:rPr>
      </w:pPr>
      <w:r w:rsidRPr="004704BA">
        <w:rPr>
          <w:rFonts w:ascii="Times New Roman" w:eastAsia="Calibri" w:hAnsi="Times New Roman" w:cs="Times New Roman"/>
          <w:b/>
          <w:sz w:val="24"/>
          <w:szCs w:val="24"/>
        </w:rPr>
        <w:t>Цель:</w:t>
      </w:r>
      <w:r w:rsidRPr="004704BA">
        <w:rPr>
          <w:rFonts w:ascii="Times New Roman" w:eastAsia="Calibri" w:hAnsi="Times New Roman" w:cs="Times New Roman"/>
          <w:sz w:val="24"/>
          <w:szCs w:val="24"/>
        </w:rPr>
        <w:t xml:space="preserve"> актуализировать умения педагогических работников конструировать многоуровневую многофункциональную среду для осуществления процесса развития творческой личности воспитанника ДО</w:t>
      </w:r>
      <w:r w:rsidR="00A71065">
        <w:rPr>
          <w:rFonts w:ascii="Times New Roman" w:eastAsia="Calibri" w:hAnsi="Times New Roman" w:cs="Times New Roman"/>
          <w:sz w:val="24"/>
          <w:szCs w:val="24"/>
        </w:rPr>
        <w:t>У</w:t>
      </w:r>
      <w:r w:rsidRPr="004704BA">
        <w:rPr>
          <w:rFonts w:ascii="Times New Roman" w:eastAsia="Calibri" w:hAnsi="Times New Roman" w:cs="Times New Roman"/>
          <w:sz w:val="24"/>
          <w:szCs w:val="24"/>
        </w:rPr>
        <w:t xml:space="preserve"> на каждом из этапов его развития.</w:t>
      </w:r>
    </w:p>
    <w:p w:rsidR="004704BA" w:rsidRPr="004704BA" w:rsidRDefault="004704BA" w:rsidP="004704BA">
      <w:pPr>
        <w:spacing w:after="0"/>
        <w:ind w:firstLine="567"/>
        <w:jc w:val="both"/>
        <w:rPr>
          <w:rFonts w:ascii="Times New Roman" w:eastAsia="Calibri" w:hAnsi="Times New Roman" w:cs="Times New Roman"/>
          <w:sz w:val="24"/>
          <w:szCs w:val="24"/>
        </w:rPr>
      </w:pPr>
      <w:r w:rsidRPr="004704BA">
        <w:rPr>
          <w:rFonts w:ascii="Times New Roman" w:eastAsia="Calibri" w:hAnsi="Times New Roman" w:cs="Times New Roman"/>
          <w:b/>
          <w:sz w:val="24"/>
          <w:szCs w:val="24"/>
        </w:rPr>
        <w:t xml:space="preserve">Особые условия: </w:t>
      </w:r>
      <w:r w:rsidRPr="004704BA">
        <w:rPr>
          <w:rFonts w:ascii="Times New Roman" w:eastAsia="Calibri" w:hAnsi="Times New Roman" w:cs="Times New Roman"/>
          <w:sz w:val="24"/>
          <w:szCs w:val="24"/>
        </w:rPr>
        <w:t xml:space="preserve">Принести на методическое объединение бумагу, карандаши, клей, краски; от каждого муниципального образования, входящего в состав округа – 2-3 игрушки для работы в группах. </w:t>
      </w:r>
    </w:p>
    <w:p w:rsidR="004704BA" w:rsidRPr="004704BA" w:rsidRDefault="004704BA" w:rsidP="004704BA">
      <w:pPr>
        <w:spacing w:after="0"/>
        <w:ind w:firstLine="567"/>
        <w:jc w:val="center"/>
        <w:rPr>
          <w:rFonts w:ascii="Times New Roman" w:eastAsia="Calibri" w:hAnsi="Times New Roman" w:cs="Times New Roman"/>
          <w:b/>
          <w:sz w:val="24"/>
          <w:szCs w:val="24"/>
        </w:rPr>
      </w:pPr>
      <w:r w:rsidRPr="004704BA">
        <w:rPr>
          <w:rFonts w:ascii="Times New Roman" w:eastAsia="Calibri" w:hAnsi="Times New Roman" w:cs="Times New Roman"/>
          <w:b/>
          <w:sz w:val="24"/>
          <w:szCs w:val="24"/>
        </w:rPr>
        <w:t>План проведения.</w:t>
      </w:r>
    </w:p>
    <w:p w:rsidR="004704BA" w:rsidRPr="004704BA" w:rsidRDefault="004704BA" w:rsidP="004704BA">
      <w:pPr>
        <w:spacing w:after="0"/>
        <w:ind w:firstLine="567"/>
        <w:jc w:val="both"/>
        <w:rPr>
          <w:rFonts w:ascii="Times New Roman" w:eastAsia="Calibri" w:hAnsi="Times New Roman" w:cs="Times New Roman"/>
          <w:b/>
          <w:sz w:val="24"/>
          <w:szCs w:val="24"/>
        </w:rPr>
      </w:pPr>
      <w:r w:rsidRPr="004704BA">
        <w:rPr>
          <w:rFonts w:ascii="Times New Roman" w:eastAsia="Calibri" w:hAnsi="Times New Roman" w:cs="Times New Roman"/>
          <w:b/>
          <w:sz w:val="24"/>
          <w:szCs w:val="24"/>
          <w:lang w:val="en-US"/>
        </w:rPr>
        <w:t>I</w:t>
      </w:r>
      <w:r w:rsidRPr="004704BA">
        <w:rPr>
          <w:rFonts w:ascii="Times New Roman" w:eastAsia="Calibri" w:hAnsi="Times New Roman" w:cs="Times New Roman"/>
          <w:b/>
          <w:sz w:val="24"/>
          <w:szCs w:val="24"/>
        </w:rPr>
        <w:t>. Нормативные правовые основы конструирования развивающей предметно – пространственной среды в ДО</w:t>
      </w:r>
      <w:r w:rsidR="00A71065">
        <w:rPr>
          <w:rFonts w:ascii="Times New Roman" w:eastAsia="Calibri" w:hAnsi="Times New Roman" w:cs="Times New Roman"/>
          <w:b/>
          <w:sz w:val="24"/>
          <w:szCs w:val="24"/>
        </w:rPr>
        <w:t>У</w:t>
      </w:r>
      <w:r w:rsidRPr="004704BA">
        <w:rPr>
          <w:rFonts w:ascii="Times New Roman" w:eastAsia="Calibri" w:hAnsi="Times New Roman" w:cs="Times New Roman"/>
          <w:b/>
          <w:sz w:val="24"/>
          <w:szCs w:val="24"/>
        </w:rPr>
        <w:t xml:space="preserve"> в соответствии с требованиями ФГОС ДО.</w:t>
      </w:r>
    </w:p>
    <w:p w:rsidR="004704BA" w:rsidRPr="004704BA" w:rsidRDefault="004704BA" w:rsidP="004704BA">
      <w:pPr>
        <w:spacing w:after="0"/>
        <w:ind w:firstLine="567"/>
        <w:jc w:val="both"/>
        <w:rPr>
          <w:rFonts w:ascii="Times New Roman" w:eastAsia="Calibri" w:hAnsi="Times New Roman" w:cs="Times New Roman"/>
          <w:b/>
          <w:i/>
          <w:sz w:val="24"/>
          <w:szCs w:val="24"/>
        </w:rPr>
      </w:pPr>
      <w:r w:rsidRPr="004704BA">
        <w:rPr>
          <w:rFonts w:ascii="Times New Roman" w:eastAsia="Calibri" w:hAnsi="Times New Roman" w:cs="Times New Roman"/>
          <w:b/>
          <w:i/>
          <w:sz w:val="24"/>
          <w:szCs w:val="24"/>
        </w:rPr>
        <w:t>Практическая работа.</w:t>
      </w:r>
    </w:p>
    <w:p w:rsidR="004704BA" w:rsidRPr="004704BA" w:rsidRDefault="004704BA" w:rsidP="004704BA">
      <w:pPr>
        <w:spacing w:after="0"/>
        <w:ind w:firstLine="567"/>
        <w:jc w:val="both"/>
        <w:rPr>
          <w:rFonts w:ascii="Times New Roman" w:eastAsia="Calibri" w:hAnsi="Times New Roman" w:cs="Times New Roman"/>
          <w:b/>
          <w:sz w:val="24"/>
          <w:szCs w:val="24"/>
        </w:rPr>
      </w:pPr>
      <w:r w:rsidRPr="004704BA">
        <w:rPr>
          <w:rFonts w:ascii="Times New Roman" w:eastAsia="Calibri" w:hAnsi="Times New Roman" w:cs="Times New Roman"/>
          <w:b/>
          <w:sz w:val="24"/>
          <w:szCs w:val="24"/>
          <w:lang w:val="en-US"/>
        </w:rPr>
        <w:t>II</w:t>
      </w:r>
      <w:r w:rsidRPr="004704BA">
        <w:rPr>
          <w:rFonts w:ascii="Times New Roman" w:eastAsia="Calibri" w:hAnsi="Times New Roman" w:cs="Times New Roman"/>
          <w:b/>
          <w:sz w:val="24"/>
          <w:szCs w:val="24"/>
        </w:rPr>
        <w:t>. Теоретические и практические аспекты конструирования развивающей предметно – пространственной среды в ДО</w:t>
      </w:r>
      <w:r w:rsidR="00A71065">
        <w:rPr>
          <w:rFonts w:ascii="Times New Roman" w:eastAsia="Calibri" w:hAnsi="Times New Roman" w:cs="Times New Roman"/>
          <w:b/>
          <w:sz w:val="24"/>
          <w:szCs w:val="24"/>
        </w:rPr>
        <w:t>У</w:t>
      </w:r>
      <w:r w:rsidRPr="004704BA">
        <w:rPr>
          <w:rFonts w:ascii="Times New Roman" w:eastAsia="Calibri" w:hAnsi="Times New Roman" w:cs="Times New Roman"/>
          <w:b/>
          <w:sz w:val="24"/>
          <w:szCs w:val="24"/>
        </w:rPr>
        <w:t xml:space="preserve"> в соответствии с требованиями ФГОС ДО.</w:t>
      </w:r>
    </w:p>
    <w:p w:rsidR="004704BA" w:rsidRPr="004704BA" w:rsidRDefault="004704BA" w:rsidP="004704BA">
      <w:pPr>
        <w:spacing w:after="0"/>
        <w:ind w:firstLine="567"/>
        <w:jc w:val="both"/>
        <w:rPr>
          <w:rFonts w:ascii="Times New Roman" w:eastAsia="Calibri" w:hAnsi="Times New Roman" w:cs="Times New Roman"/>
          <w:b/>
          <w:i/>
          <w:sz w:val="24"/>
          <w:szCs w:val="24"/>
        </w:rPr>
      </w:pPr>
      <w:r w:rsidRPr="004704BA">
        <w:rPr>
          <w:rFonts w:ascii="Times New Roman" w:eastAsia="Calibri" w:hAnsi="Times New Roman" w:cs="Times New Roman"/>
          <w:b/>
          <w:i/>
          <w:sz w:val="24"/>
          <w:szCs w:val="24"/>
        </w:rPr>
        <w:t>Практическая работа.</w:t>
      </w:r>
    </w:p>
    <w:p w:rsidR="004704BA" w:rsidRDefault="004704BA" w:rsidP="004704BA">
      <w:pPr>
        <w:numPr>
          <w:ilvl w:val="0"/>
          <w:numId w:val="2"/>
        </w:numPr>
        <w:tabs>
          <w:tab w:val="left" w:pos="993"/>
        </w:tabs>
        <w:spacing w:after="0" w:line="240" w:lineRule="auto"/>
        <w:ind w:firstLine="567"/>
        <w:jc w:val="both"/>
        <w:rPr>
          <w:rFonts w:ascii="Times New Roman" w:eastAsia="Times New Roman" w:hAnsi="Times New Roman" w:cs="Times New Roman"/>
          <w:b/>
          <w:sz w:val="24"/>
          <w:szCs w:val="24"/>
          <w:lang w:eastAsia="ru-RU"/>
        </w:rPr>
      </w:pPr>
      <w:r w:rsidRPr="004704BA">
        <w:rPr>
          <w:rFonts w:ascii="Times New Roman" w:eastAsia="Times New Roman" w:hAnsi="Times New Roman" w:cs="Times New Roman"/>
          <w:b/>
          <w:sz w:val="24"/>
          <w:szCs w:val="24"/>
          <w:lang w:eastAsia="ru-RU"/>
        </w:rPr>
        <w:t>Алгоритм формирования РППС на примере функциональных  модулей</w:t>
      </w:r>
      <w:r w:rsidR="00A71065">
        <w:rPr>
          <w:rFonts w:ascii="Times New Roman" w:eastAsia="Times New Roman" w:hAnsi="Times New Roman" w:cs="Times New Roman"/>
          <w:b/>
          <w:sz w:val="24"/>
          <w:szCs w:val="24"/>
          <w:lang w:eastAsia="ru-RU"/>
        </w:rPr>
        <w:t>.</w:t>
      </w:r>
    </w:p>
    <w:p w:rsidR="00A71065" w:rsidRPr="004704BA" w:rsidRDefault="00A71065" w:rsidP="00A71065">
      <w:pPr>
        <w:tabs>
          <w:tab w:val="left" w:pos="993"/>
        </w:tabs>
        <w:spacing w:after="0" w:line="240" w:lineRule="auto"/>
        <w:ind w:left="1996"/>
        <w:jc w:val="both"/>
        <w:rPr>
          <w:rFonts w:ascii="Times New Roman" w:eastAsia="Times New Roman" w:hAnsi="Times New Roman" w:cs="Times New Roman"/>
          <w:b/>
          <w:sz w:val="24"/>
          <w:szCs w:val="24"/>
          <w:lang w:eastAsia="ru-RU"/>
        </w:rPr>
      </w:pP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b/>
          <w:i/>
          <w:sz w:val="24"/>
          <w:szCs w:val="24"/>
          <w:u w:val="single"/>
          <w:lang w:eastAsia="ru-RU"/>
        </w:rPr>
        <w:t>Выводы</w:t>
      </w:r>
      <w:r w:rsidRPr="004704BA">
        <w:rPr>
          <w:rFonts w:ascii="Times New Roman" w:eastAsia="Times New Roman" w:hAnsi="Times New Roman" w:cs="Times New Roman"/>
          <w:b/>
          <w:i/>
          <w:sz w:val="24"/>
          <w:szCs w:val="24"/>
          <w:lang w:eastAsia="ru-RU"/>
        </w:rPr>
        <w:t>.</w:t>
      </w:r>
      <w:r w:rsidRPr="004704BA">
        <w:rPr>
          <w:rFonts w:ascii="Times New Roman" w:eastAsia="Times New Roman" w:hAnsi="Times New Roman" w:cs="Times New Roman"/>
          <w:sz w:val="24"/>
          <w:szCs w:val="24"/>
          <w:lang w:eastAsia="ru-RU"/>
        </w:rPr>
        <w:t xml:space="preserve"> Организация современной РППС в рамках многомерного пространства зависит  от  конкретных  задач,  поставленных  в  ходе  реализации  образовательной  программы  ДО</w:t>
      </w:r>
      <w:r w:rsidR="00A71065">
        <w:rPr>
          <w:rFonts w:ascii="Times New Roman" w:eastAsia="Times New Roman" w:hAnsi="Times New Roman" w:cs="Times New Roman"/>
          <w:sz w:val="24"/>
          <w:szCs w:val="24"/>
          <w:lang w:eastAsia="ru-RU"/>
        </w:rPr>
        <w:t>У</w:t>
      </w:r>
      <w:r w:rsidRPr="004704BA">
        <w:rPr>
          <w:rFonts w:ascii="Times New Roman" w:eastAsia="Times New Roman" w:hAnsi="Times New Roman" w:cs="Times New Roman"/>
          <w:sz w:val="24"/>
          <w:szCs w:val="24"/>
          <w:lang w:eastAsia="ru-RU"/>
        </w:rPr>
        <w:t>.  В  свете  современных  тенденций  развития  вариативных  форм  дошкольного образования необходимо учитывать специфику пространственного решения для обеспечения реализации образовательной деятельности.</w:t>
      </w:r>
    </w:p>
    <w:p w:rsidR="004704BA" w:rsidRPr="004704BA" w:rsidRDefault="004704BA" w:rsidP="004704BA">
      <w:pPr>
        <w:spacing w:after="0" w:line="240" w:lineRule="auto"/>
        <w:ind w:firstLine="567"/>
        <w:jc w:val="both"/>
        <w:rPr>
          <w:rFonts w:ascii="Times New Roman" w:eastAsia="Times New Roman" w:hAnsi="Times New Roman" w:cs="Times New Roman"/>
          <w:i/>
          <w:sz w:val="24"/>
          <w:szCs w:val="24"/>
          <w:lang w:eastAsia="ru-RU"/>
        </w:rPr>
      </w:pPr>
      <w:r w:rsidRPr="004704BA">
        <w:rPr>
          <w:rFonts w:ascii="Times New Roman" w:eastAsia="Times New Roman" w:hAnsi="Times New Roman" w:cs="Times New Roman"/>
          <w:i/>
          <w:sz w:val="24"/>
          <w:szCs w:val="24"/>
          <w:lang w:eastAsia="ru-RU"/>
        </w:rPr>
        <w:t>Для организации  РППС в семейных условиях  родителям  также рекомендуется ознакомиться  с  образовательной  программой  ДО</w:t>
      </w:r>
      <w:r w:rsidR="00A71065">
        <w:rPr>
          <w:rFonts w:ascii="Times New Roman" w:eastAsia="Times New Roman" w:hAnsi="Times New Roman" w:cs="Times New Roman"/>
          <w:i/>
          <w:sz w:val="24"/>
          <w:szCs w:val="24"/>
          <w:lang w:eastAsia="ru-RU"/>
        </w:rPr>
        <w:t>У</w:t>
      </w:r>
      <w:r w:rsidRPr="004704BA">
        <w:rPr>
          <w:rFonts w:ascii="Times New Roman" w:eastAsia="Times New Roman" w:hAnsi="Times New Roman" w:cs="Times New Roman"/>
          <w:i/>
          <w:sz w:val="24"/>
          <w:szCs w:val="24"/>
          <w:lang w:eastAsia="ru-RU"/>
        </w:rPr>
        <w:t xml:space="preserve">,  которое  посещает  ребенок,  для соблюдения  единства семейного и общественного воспитания.  Это поможет соблюдению в семье индивидуальной образовательной траектории ребенка. </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Для  максимально  возможного  использования  имеющегося  пространства,  предлагается использовать базовые функциональные модули с учетом взаимодополнения образовательных областей. Таким образом, образовательные задачи  развития и воспитания  ребенка  дошкольного  возраста  могут  быть  решены  с  учетом  возможностей имеющего пространства.</w:t>
      </w:r>
    </w:p>
    <w:p w:rsidR="004704BA" w:rsidRPr="004704BA" w:rsidRDefault="004704BA" w:rsidP="004704BA">
      <w:pPr>
        <w:spacing w:after="0" w:line="240" w:lineRule="auto"/>
        <w:ind w:firstLine="567"/>
        <w:jc w:val="both"/>
        <w:rPr>
          <w:rFonts w:ascii="Times New Roman" w:eastAsia="Times New Roman" w:hAnsi="Times New Roman" w:cs="Times New Roman"/>
          <w:b/>
          <w:i/>
          <w:sz w:val="24"/>
          <w:szCs w:val="24"/>
          <w:lang w:eastAsia="ru-RU"/>
        </w:rPr>
      </w:pPr>
      <w:r w:rsidRPr="004704BA">
        <w:rPr>
          <w:rFonts w:ascii="Times New Roman" w:eastAsia="Times New Roman" w:hAnsi="Times New Roman" w:cs="Times New Roman"/>
          <w:b/>
          <w:i/>
          <w:sz w:val="24"/>
          <w:szCs w:val="24"/>
          <w:lang w:eastAsia="ru-RU"/>
        </w:rPr>
        <w:t>РППС может включать следующие функциональные модули:</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«Игровая»;</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«Физкультура»;</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«Музыка»;</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«Творчество»;</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«Логопед»;</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«Психолог»;</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«Уличное пространство»;</w:t>
      </w:r>
    </w:p>
    <w:p w:rsidR="00A71065" w:rsidRDefault="00A71065" w:rsidP="004704BA">
      <w:pPr>
        <w:spacing w:after="0" w:line="240" w:lineRule="auto"/>
        <w:ind w:firstLine="567"/>
        <w:jc w:val="both"/>
        <w:rPr>
          <w:rFonts w:ascii="Times New Roman" w:eastAsia="Times New Roman" w:hAnsi="Times New Roman" w:cs="Times New Roman"/>
          <w:i/>
          <w:sz w:val="24"/>
          <w:szCs w:val="24"/>
          <w:u w:val="single"/>
          <w:lang w:eastAsia="ru-RU"/>
        </w:rPr>
      </w:pPr>
    </w:p>
    <w:p w:rsidR="00A71065" w:rsidRPr="004704BA" w:rsidRDefault="00A71065" w:rsidP="00A71065">
      <w:pPr>
        <w:spacing w:after="0" w:line="240" w:lineRule="auto"/>
        <w:ind w:firstLine="567"/>
        <w:jc w:val="both"/>
        <w:rPr>
          <w:rFonts w:ascii="Times New Roman" w:eastAsia="Times New Roman" w:hAnsi="Times New Roman" w:cs="Times New Roman"/>
          <w:b/>
          <w:i/>
          <w:sz w:val="24"/>
          <w:szCs w:val="24"/>
          <w:lang w:eastAsia="ru-RU"/>
        </w:rPr>
      </w:pPr>
      <w:r w:rsidRPr="00AE76E1">
        <w:rPr>
          <w:rFonts w:ascii="Times New Roman" w:eastAsia="Times New Roman" w:hAnsi="Times New Roman" w:cs="Times New Roman"/>
          <w:b/>
          <w:i/>
          <w:sz w:val="24"/>
          <w:szCs w:val="24"/>
          <w:u w:val="single"/>
          <w:lang w:eastAsia="ru-RU"/>
        </w:rPr>
        <w:lastRenderedPageBreak/>
        <w:t>Рекомендации</w:t>
      </w:r>
      <w:r w:rsidR="004704BA" w:rsidRPr="004704BA">
        <w:rPr>
          <w:rFonts w:ascii="Times New Roman" w:eastAsia="Times New Roman" w:hAnsi="Times New Roman" w:cs="Times New Roman"/>
          <w:b/>
          <w:i/>
          <w:sz w:val="24"/>
          <w:szCs w:val="24"/>
          <w:u w:val="single"/>
          <w:lang w:eastAsia="ru-RU"/>
        </w:rPr>
        <w:t>.</w:t>
      </w:r>
      <w:r w:rsidR="004704BA" w:rsidRPr="004704BA">
        <w:rPr>
          <w:rFonts w:ascii="Times New Roman" w:eastAsia="Times New Roman" w:hAnsi="Times New Roman" w:cs="Times New Roman"/>
          <w:b/>
          <w:i/>
          <w:sz w:val="24"/>
          <w:szCs w:val="24"/>
          <w:lang w:eastAsia="ru-RU"/>
        </w:rPr>
        <w:t xml:space="preserve">  </w:t>
      </w:r>
    </w:p>
    <w:p w:rsidR="00A71065" w:rsidRPr="004704BA" w:rsidRDefault="004704BA" w:rsidP="00A71065">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Учитывая  положения  ФГОС  ДО,  а  также  состояние</w:t>
      </w:r>
      <w:r w:rsidR="00A71065">
        <w:rPr>
          <w:rFonts w:ascii="Times New Roman" w:eastAsia="Times New Roman" w:hAnsi="Times New Roman" w:cs="Times New Roman"/>
          <w:sz w:val="24"/>
          <w:szCs w:val="24"/>
          <w:lang w:eastAsia="ru-RU"/>
        </w:rPr>
        <w:t xml:space="preserve"> материально-технической  базу детского сада </w:t>
      </w:r>
      <w:r w:rsidRPr="004704BA">
        <w:rPr>
          <w:rFonts w:ascii="Times New Roman" w:eastAsia="Times New Roman" w:hAnsi="Times New Roman" w:cs="Times New Roman"/>
          <w:sz w:val="24"/>
          <w:szCs w:val="24"/>
          <w:lang w:eastAsia="ru-RU"/>
        </w:rPr>
        <w:t xml:space="preserve">(в  части информационно-образовательных технологий), рекомендуется комплексное решение для использования педагогом для работы с детьми </w:t>
      </w:r>
      <w:r w:rsidR="00A71065">
        <w:rPr>
          <w:rFonts w:ascii="Times New Roman" w:eastAsia="Times New Roman" w:hAnsi="Times New Roman" w:cs="Times New Roman"/>
          <w:sz w:val="24"/>
          <w:szCs w:val="24"/>
          <w:lang w:eastAsia="ru-RU"/>
        </w:rPr>
        <w:t>использовать фойе детского сада и по согласованию помещения других групп (проведение экскурсий и образовательной деятельности)</w:t>
      </w:r>
      <w:r w:rsidRPr="004704BA">
        <w:rPr>
          <w:rFonts w:ascii="Times New Roman" w:eastAsia="Times New Roman" w:hAnsi="Times New Roman" w:cs="Times New Roman"/>
          <w:sz w:val="24"/>
          <w:szCs w:val="24"/>
          <w:lang w:eastAsia="ru-RU"/>
        </w:rPr>
        <w:t xml:space="preserve">.  </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xml:space="preserve">При  использовании  </w:t>
      </w:r>
      <w:r w:rsidR="00A71065">
        <w:rPr>
          <w:rFonts w:ascii="Times New Roman" w:eastAsia="Times New Roman" w:hAnsi="Times New Roman" w:cs="Times New Roman"/>
          <w:sz w:val="24"/>
          <w:szCs w:val="24"/>
          <w:lang w:eastAsia="ru-RU"/>
        </w:rPr>
        <w:t>других помещений кроме группы</w:t>
      </w:r>
      <w:r w:rsidRPr="004704BA">
        <w:rPr>
          <w:rFonts w:ascii="Times New Roman" w:eastAsia="Times New Roman" w:hAnsi="Times New Roman" w:cs="Times New Roman"/>
          <w:sz w:val="24"/>
          <w:szCs w:val="24"/>
          <w:lang w:eastAsia="ru-RU"/>
        </w:rPr>
        <w:t xml:space="preserve"> в  образовательном пространстве ДО</w:t>
      </w:r>
      <w:r w:rsidR="00A71065">
        <w:rPr>
          <w:rFonts w:ascii="Times New Roman" w:eastAsia="Times New Roman" w:hAnsi="Times New Roman" w:cs="Times New Roman"/>
          <w:sz w:val="24"/>
          <w:szCs w:val="24"/>
          <w:lang w:eastAsia="ru-RU"/>
        </w:rPr>
        <w:t>У</w:t>
      </w:r>
      <w:r w:rsidRPr="004704BA">
        <w:rPr>
          <w:rFonts w:ascii="Times New Roman" w:eastAsia="Times New Roman" w:hAnsi="Times New Roman" w:cs="Times New Roman"/>
          <w:sz w:val="24"/>
          <w:szCs w:val="24"/>
          <w:lang w:eastAsia="ru-RU"/>
        </w:rPr>
        <w:t xml:space="preserve"> </w:t>
      </w:r>
      <w:r w:rsidR="00A71065">
        <w:rPr>
          <w:rFonts w:ascii="Times New Roman" w:eastAsia="Times New Roman" w:hAnsi="Times New Roman" w:cs="Times New Roman"/>
          <w:sz w:val="24"/>
          <w:szCs w:val="24"/>
          <w:lang w:eastAsia="ru-RU"/>
        </w:rPr>
        <w:t xml:space="preserve">необходимо </w:t>
      </w:r>
      <w:r w:rsidRPr="004704BA">
        <w:rPr>
          <w:rFonts w:ascii="Times New Roman" w:eastAsia="Times New Roman" w:hAnsi="Times New Roman" w:cs="Times New Roman"/>
          <w:sz w:val="24"/>
          <w:szCs w:val="24"/>
          <w:lang w:eastAsia="ru-RU"/>
        </w:rPr>
        <w:t>пр</w:t>
      </w:r>
      <w:r w:rsidR="00A71065">
        <w:rPr>
          <w:rFonts w:ascii="Times New Roman" w:eastAsia="Times New Roman" w:hAnsi="Times New Roman" w:cs="Times New Roman"/>
          <w:sz w:val="24"/>
          <w:szCs w:val="24"/>
          <w:lang w:eastAsia="ru-RU"/>
        </w:rPr>
        <w:t xml:space="preserve">оводить </w:t>
      </w:r>
      <w:r w:rsidRPr="004704BA">
        <w:rPr>
          <w:rFonts w:ascii="Times New Roman" w:eastAsia="Times New Roman" w:hAnsi="Times New Roman" w:cs="Times New Roman"/>
          <w:sz w:val="24"/>
          <w:szCs w:val="24"/>
          <w:lang w:eastAsia="ru-RU"/>
        </w:rPr>
        <w:t>контроль  времени  взаимодействия (</w:t>
      </w:r>
      <w:r w:rsidR="00A71065">
        <w:rPr>
          <w:rFonts w:ascii="Times New Roman" w:eastAsia="Times New Roman" w:hAnsi="Times New Roman" w:cs="Times New Roman"/>
          <w:sz w:val="24"/>
          <w:szCs w:val="24"/>
          <w:lang w:eastAsia="ru-RU"/>
        </w:rPr>
        <w:t>образовательной деятельности</w:t>
      </w:r>
      <w:r w:rsidRPr="004704BA">
        <w:rPr>
          <w:rFonts w:ascii="Times New Roman" w:eastAsia="Times New Roman" w:hAnsi="Times New Roman" w:cs="Times New Roman"/>
          <w:sz w:val="24"/>
          <w:szCs w:val="24"/>
          <w:lang w:eastAsia="ru-RU"/>
        </w:rPr>
        <w:t xml:space="preserve">, игровых сеансов) детей с различным оборудованием.  Построение воспитательно-образовательного процесса на основе  информационно-образовательных  технологий  должно  проходить  в  соответствии  с  установленными  санитарно-эпидемиологическими нормами.  </w:t>
      </w:r>
    </w:p>
    <w:p w:rsidR="004704BA" w:rsidRPr="004704BA" w:rsidRDefault="00A71065" w:rsidP="004704B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компьютерным системам в группах</w:t>
      </w:r>
      <w:r w:rsidR="004704BA" w:rsidRPr="004704BA">
        <w:rPr>
          <w:rFonts w:ascii="Times New Roman" w:eastAsia="Times New Roman" w:hAnsi="Times New Roman" w:cs="Times New Roman"/>
          <w:sz w:val="24"/>
          <w:szCs w:val="24"/>
          <w:lang w:eastAsia="ru-RU"/>
        </w:rPr>
        <w:t xml:space="preserve"> образовании должны быть предъявлены следующие требования:</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высокая универсальность и адаптируемость к разнообразным условиям и методам использования в  широком спектре выполняемых функций; достаточное быстродействие при реализации этих функций;</w:t>
      </w:r>
    </w:p>
    <w:p w:rsidR="004704BA" w:rsidRPr="004704BA" w:rsidRDefault="004704BA" w:rsidP="00A71065">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обеспечение одновременной независимости работы детей по одинаковым или разным программам; обеспечение управляемой взаимосвязи между детьми для организации совместной работы; наличие в составе системы нескольких участников;</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наличие  развитых  средств  отображения  графической  и  текстовой  информации, а также средств ввода и манипулирования этой информацией; необходимое качество экранных средств, широкие возможности построения динамичных изображений;</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простота  и  доступность  интерактивного  взаимодействия  ребенка  с  техническим средством в процессе, гибкая настройка формы этого  взаимодействия применительно к конкретным условиям и задачам;</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адаптивность к индивидуальным и возрастным особенностям, к возможностям детей;</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xml:space="preserve">– простота  и  удобство  при  эксплуатации  неподготовленными  пользователями; </w:t>
      </w:r>
    </w:p>
    <w:p w:rsidR="004704BA" w:rsidRPr="004704BA" w:rsidRDefault="00A71065" w:rsidP="004704BA">
      <w:pPr>
        <w:spacing w:after="0" w:line="240" w:lineRule="auto"/>
        <w:ind w:firstLine="567"/>
        <w:jc w:val="both"/>
        <w:rPr>
          <w:rFonts w:ascii="Times New Roman" w:eastAsia="Times New Roman" w:hAnsi="Times New Roman" w:cs="Times New Roman"/>
          <w:sz w:val="24"/>
          <w:szCs w:val="24"/>
          <w:lang w:eastAsia="ru-RU"/>
        </w:rPr>
      </w:pPr>
      <w:r w:rsidRPr="00A71065">
        <w:rPr>
          <w:rFonts w:ascii="Times New Roman" w:eastAsia="Times New Roman" w:hAnsi="Times New Roman" w:cs="Times New Roman"/>
          <w:sz w:val="24"/>
          <w:szCs w:val="24"/>
          <w:lang w:eastAsia="ru-RU"/>
        </w:rPr>
        <w:t xml:space="preserve">– </w:t>
      </w:r>
      <w:r w:rsidR="004704BA" w:rsidRPr="004704BA">
        <w:rPr>
          <w:rFonts w:ascii="Times New Roman" w:eastAsia="Times New Roman" w:hAnsi="Times New Roman" w:cs="Times New Roman"/>
          <w:sz w:val="24"/>
          <w:szCs w:val="24"/>
          <w:lang w:eastAsia="ru-RU"/>
        </w:rPr>
        <w:t xml:space="preserve"> высокая надежность в этих условиях;</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защищенность от случайных и преднамеренных неверных действий ребенка и педагога;</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гигиеничность  и  безопасность  работы  со  всеми  элементами  технических средств;</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минимальная стоимость при требуемых функциональных возможностях;</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простота  и  удобство  в  обращении,  применении  и  разработке  программного обеспечения.</w:t>
      </w:r>
    </w:p>
    <w:p w:rsidR="004704BA" w:rsidRPr="004704BA" w:rsidRDefault="004704BA" w:rsidP="004704BA">
      <w:pPr>
        <w:spacing w:after="0" w:line="240" w:lineRule="auto"/>
        <w:ind w:firstLine="567"/>
        <w:jc w:val="both"/>
        <w:rPr>
          <w:rFonts w:ascii="Times New Roman" w:eastAsia="Times New Roman" w:hAnsi="Times New Roman" w:cs="Times New Roman"/>
          <w:sz w:val="24"/>
          <w:szCs w:val="24"/>
          <w:lang w:eastAsia="ru-RU"/>
        </w:rPr>
      </w:pPr>
    </w:p>
    <w:p w:rsidR="004704BA" w:rsidRPr="004704BA" w:rsidRDefault="004704BA" w:rsidP="004704BA">
      <w:pPr>
        <w:tabs>
          <w:tab w:val="left" w:pos="993"/>
        </w:tabs>
        <w:spacing w:after="0" w:line="240" w:lineRule="auto"/>
        <w:ind w:left="-142" w:firstLine="142"/>
        <w:jc w:val="center"/>
        <w:rPr>
          <w:rFonts w:ascii="Times New Roman" w:eastAsia="Times New Roman" w:hAnsi="Times New Roman" w:cs="Times New Roman"/>
          <w:b/>
          <w:color w:val="7030A0"/>
          <w:kern w:val="36"/>
          <w:sz w:val="24"/>
          <w:szCs w:val="24"/>
          <w:lang w:eastAsia="ru-RU"/>
        </w:rPr>
      </w:pPr>
    </w:p>
    <w:p w:rsidR="004704BA" w:rsidRDefault="004704BA" w:rsidP="004704BA">
      <w:pPr>
        <w:tabs>
          <w:tab w:val="left" w:pos="993"/>
        </w:tabs>
        <w:spacing w:after="0" w:line="240" w:lineRule="auto"/>
        <w:ind w:left="-142" w:firstLine="142"/>
        <w:jc w:val="center"/>
        <w:rPr>
          <w:rFonts w:ascii="Times New Roman" w:eastAsia="Times New Roman" w:hAnsi="Times New Roman" w:cs="Times New Roman"/>
          <w:b/>
          <w:color w:val="7030A0"/>
          <w:kern w:val="36"/>
          <w:sz w:val="24"/>
          <w:szCs w:val="24"/>
          <w:lang w:eastAsia="ru-RU"/>
        </w:rPr>
      </w:pPr>
    </w:p>
    <w:p w:rsidR="00A71065" w:rsidRPr="00AE76E1" w:rsidRDefault="00AE76E1" w:rsidP="00AE76E1">
      <w:pPr>
        <w:tabs>
          <w:tab w:val="left" w:pos="993"/>
        </w:tabs>
        <w:spacing w:after="0" w:line="240" w:lineRule="auto"/>
        <w:ind w:left="-142" w:firstLine="142"/>
        <w:jc w:val="right"/>
        <w:rPr>
          <w:rFonts w:ascii="Times New Roman" w:eastAsia="Times New Roman" w:hAnsi="Times New Roman" w:cs="Times New Roman"/>
          <w:color w:val="7030A0"/>
          <w:kern w:val="36"/>
          <w:sz w:val="24"/>
          <w:szCs w:val="24"/>
          <w:lang w:eastAsia="ru-RU"/>
        </w:rPr>
      </w:pPr>
      <w:r w:rsidRPr="00AE76E1">
        <w:rPr>
          <w:rFonts w:ascii="Times New Roman" w:eastAsia="Times New Roman" w:hAnsi="Times New Roman" w:cs="Times New Roman"/>
          <w:kern w:val="36"/>
          <w:sz w:val="24"/>
          <w:szCs w:val="24"/>
          <w:lang w:eastAsia="ru-RU"/>
        </w:rPr>
        <w:t>Секрета</w:t>
      </w:r>
      <w:r w:rsidR="00845FA9">
        <w:rPr>
          <w:rFonts w:ascii="Times New Roman" w:eastAsia="Times New Roman" w:hAnsi="Times New Roman" w:cs="Times New Roman"/>
          <w:kern w:val="36"/>
          <w:sz w:val="24"/>
          <w:szCs w:val="24"/>
          <w:lang w:eastAsia="ru-RU"/>
        </w:rPr>
        <w:t>рь _______________ Е.А.Зарубаева</w:t>
      </w:r>
    </w:p>
    <w:p w:rsidR="00A71065" w:rsidRDefault="00A71065" w:rsidP="004704BA">
      <w:pPr>
        <w:tabs>
          <w:tab w:val="left" w:pos="993"/>
        </w:tabs>
        <w:spacing w:after="0" w:line="240" w:lineRule="auto"/>
        <w:ind w:left="-142" w:firstLine="142"/>
        <w:jc w:val="center"/>
        <w:rPr>
          <w:rFonts w:ascii="Times New Roman" w:eastAsia="Times New Roman" w:hAnsi="Times New Roman" w:cs="Times New Roman"/>
          <w:b/>
          <w:color w:val="7030A0"/>
          <w:kern w:val="36"/>
          <w:sz w:val="24"/>
          <w:szCs w:val="24"/>
          <w:lang w:eastAsia="ru-RU"/>
        </w:rPr>
      </w:pPr>
    </w:p>
    <w:p w:rsidR="00A71065" w:rsidRPr="004704BA" w:rsidRDefault="00A71065" w:rsidP="004704BA">
      <w:pPr>
        <w:tabs>
          <w:tab w:val="left" w:pos="993"/>
        </w:tabs>
        <w:spacing w:after="0" w:line="240" w:lineRule="auto"/>
        <w:ind w:left="-142" w:firstLine="142"/>
        <w:jc w:val="center"/>
        <w:rPr>
          <w:rFonts w:ascii="Times New Roman" w:eastAsia="Times New Roman" w:hAnsi="Times New Roman" w:cs="Times New Roman"/>
          <w:b/>
          <w:color w:val="7030A0"/>
          <w:kern w:val="36"/>
          <w:sz w:val="24"/>
          <w:szCs w:val="24"/>
          <w:lang w:eastAsia="ru-RU"/>
        </w:rPr>
      </w:pPr>
    </w:p>
    <w:p w:rsidR="004704BA" w:rsidRDefault="004704BA" w:rsidP="004704BA">
      <w:pPr>
        <w:tabs>
          <w:tab w:val="left" w:pos="993"/>
        </w:tabs>
        <w:spacing w:after="0" w:line="240" w:lineRule="auto"/>
        <w:ind w:left="-142" w:firstLine="142"/>
        <w:jc w:val="center"/>
        <w:rPr>
          <w:rFonts w:ascii="Times New Roman" w:eastAsia="Times New Roman" w:hAnsi="Times New Roman" w:cs="Times New Roman"/>
          <w:b/>
          <w:color w:val="7030A0"/>
          <w:kern w:val="36"/>
          <w:sz w:val="24"/>
          <w:szCs w:val="24"/>
          <w:lang w:eastAsia="ru-RU"/>
        </w:rPr>
      </w:pPr>
    </w:p>
    <w:p w:rsidR="00AE76E1" w:rsidRDefault="00AE76E1" w:rsidP="004704BA">
      <w:pPr>
        <w:tabs>
          <w:tab w:val="left" w:pos="993"/>
        </w:tabs>
        <w:spacing w:after="0" w:line="240" w:lineRule="auto"/>
        <w:ind w:left="-142" w:firstLine="142"/>
        <w:jc w:val="center"/>
        <w:rPr>
          <w:rFonts w:ascii="Times New Roman" w:eastAsia="Times New Roman" w:hAnsi="Times New Roman" w:cs="Times New Roman"/>
          <w:b/>
          <w:color w:val="7030A0"/>
          <w:kern w:val="36"/>
          <w:sz w:val="24"/>
          <w:szCs w:val="24"/>
          <w:lang w:eastAsia="ru-RU"/>
        </w:rPr>
      </w:pPr>
    </w:p>
    <w:p w:rsidR="00AE76E1" w:rsidRDefault="00AE76E1" w:rsidP="004704BA">
      <w:pPr>
        <w:tabs>
          <w:tab w:val="left" w:pos="993"/>
        </w:tabs>
        <w:spacing w:after="0" w:line="240" w:lineRule="auto"/>
        <w:ind w:left="-142" w:firstLine="142"/>
        <w:jc w:val="center"/>
        <w:rPr>
          <w:rFonts w:ascii="Times New Roman" w:eastAsia="Times New Roman" w:hAnsi="Times New Roman" w:cs="Times New Roman"/>
          <w:b/>
          <w:color w:val="7030A0"/>
          <w:kern w:val="36"/>
          <w:sz w:val="24"/>
          <w:szCs w:val="24"/>
          <w:lang w:eastAsia="ru-RU"/>
        </w:rPr>
      </w:pPr>
    </w:p>
    <w:p w:rsidR="00AE76E1" w:rsidRDefault="00AE76E1" w:rsidP="004704BA">
      <w:pPr>
        <w:tabs>
          <w:tab w:val="left" w:pos="993"/>
        </w:tabs>
        <w:spacing w:after="0" w:line="240" w:lineRule="auto"/>
        <w:ind w:left="-142" w:firstLine="142"/>
        <w:jc w:val="center"/>
        <w:rPr>
          <w:rFonts w:ascii="Times New Roman" w:eastAsia="Times New Roman" w:hAnsi="Times New Roman" w:cs="Times New Roman"/>
          <w:b/>
          <w:color w:val="7030A0"/>
          <w:kern w:val="36"/>
          <w:sz w:val="24"/>
          <w:szCs w:val="24"/>
          <w:lang w:eastAsia="ru-RU"/>
        </w:rPr>
      </w:pPr>
    </w:p>
    <w:p w:rsidR="00AE76E1" w:rsidRDefault="00AE76E1" w:rsidP="004704BA">
      <w:pPr>
        <w:tabs>
          <w:tab w:val="left" w:pos="993"/>
        </w:tabs>
        <w:spacing w:after="0" w:line="240" w:lineRule="auto"/>
        <w:ind w:left="-142" w:firstLine="142"/>
        <w:jc w:val="center"/>
        <w:rPr>
          <w:rFonts w:ascii="Times New Roman" w:eastAsia="Times New Roman" w:hAnsi="Times New Roman" w:cs="Times New Roman"/>
          <w:b/>
          <w:color w:val="7030A0"/>
          <w:kern w:val="36"/>
          <w:sz w:val="24"/>
          <w:szCs w:val="24"/>
          <w:lang w:eastAsia="ru-RU"/>
        </w:rPr>
      </w:pPr>
    </w:p>
    <w:p w:rsidR="00AE76E1" w:rsidRDefault="00AE76E1" w:rsidP="004704BA">
      <w:pPr>
        <w:tabs>
          <w:tab w:val="left" w:pos="993"/>
        </w:tabs>
        <w:spacing w:after="0" w:line="240" w:lineRule="auto"/>
        <w:ind w:left="-142" w:firstLine="142"/>
        <w:jc w:val="center"/>
        <w:rPr>
          <w:rFonts w:ascii="Times New Roman" w:eastAsia="Times New Roman" w:hAnsi="Times New Roman" w:cs="Times New Roman"/>
          <w:b/>
          <w:color w:val="7030A0"/>
          <w:kern w:val="36"/>
          <w:sz w:val="24"/>
          <w:szCs w:val="24"/>
          <w:lang w:eastAsia="ru-RU"/>
        </w:rPr>
      </w:pPr>
    </w:p>
    <w:p w:rsidR="00AE76E1" w:rsidRDefault="00AE76E1" w:rsidP="004704BA">
      <w:pPr>
        <w:tabs>
          <w:tab w:val="left" w:pos="993"/>
        </w:tabs>
        <w:spacing w:after="0" w:line="240" w:lineRule="auto"/>
        <w:ind w:left="-142" w:firstLine="142"/>
        <w:jc w:val="center"/>
        <w:rPr>
          <w:rFonts w:ascii="Times New Roman" w:eastAsia="Times New Roman" w:hAnsi="Times New Roman" w:cs="Times New Roman"/>
          <w:b/>
          <w:color w:val="7030A0"/>
          <w:kern w:val="36"/>
          <w:sz w:val="24"/>
          <w:szCs w:val="24"/>
          <w:lang w:eastAsia="ru-RU"/>
        </w:rPr>
      </w:pPr>
    </w:p>
    <w:p w:rsidR="00AE76E1" w:rsidRPr="004704BA" w:rsidRDefault="00AE76E1" w:rsidP="004704BA">
      <w:pPr>
        <w:tabs>
          <w:tab w:val="left" w:pos="993"/>
        </w:tabs>
        <w:spacing w:after="0" w:line="240" w:lineRule="auto"/>
        <w:ind w:left="-142" w:firstLine="142"/>
        <w:jc w:val="center"/>
        <w:rPr>
          <w:rFonts w:ascii="Times New Roman" w:eastAsia="Times New Roman" w:hAnsi="Times New Roman" w:cs="Times New Roman"/>
          <w:b/>
          <w:color w:val="7030A0"/>
          <w:kern w:val="36"/>
          <w:sz w:val="24"/>
          <w:szCs w:val="24"/>
          <w:lang w:eastAsia="ru-RU"/>
        </w:rPr>
      </w:pPr>
    </w:p>
    <w:p w:rsidR="004704BA" w:rsidRPr="004704BA" w:rsidRDefault="004704BA" w:rsidP="004704BA">
      <w:pPr>
        <w:tabs>
          <w:tab w:val="left" w:pos="993"/>
        </w:tabs>
        <w:spacing w:after="0" w:line="240" w:lineRule="auto"/>
        <w:ind w:left="-142" w:firstLine="142"/>
        <w:jc w:val="center"/>
        <w:rPr>
          <w:rFonts w:ascii="Times New Roman" w:eastAsia="Times New Roman" w:hAnsi="Times New Roman" w:cs="Times New Roman"/>
          <w:b/>
          <w:color w:val="7030A0"/>
          <w:kern w:val="36"/>
          <w:sz w:val="24"/>
          <w:szCs w:val="24"/>
          <w:lang w:eastAsia="ru-RU"/>
        </w:rPr>
      </w:pPr>
      <w:r w:rsidRPr="004704BA">
        <w:rPr>
          <w:rFonts w:ascii="Times New Roman" w:eastAsia="Times New Roman" w:hAnsi="Times New Roman" w:cs="Times New Roman"/>
          <w:b/>
          <w:color w:val="7030A0"/>
          <w:kern w:val="36"/>
          <w:sz w:val="24"/>
          <w:szCs w:val="24"/>
          <w:lang w:eastAsia="ru-RU"/>
        </w:rPr>
        <w:t>Семинар-практикум</w:t>
      </w:r>
      <w:r w:rsidRPr="004704BA">
        <w:rPr>
          <w:rFonts w:ascii="Times New Roman" w:eastAsia="Times New Roman" w:hAnsi="Times New Roman" w:cs="Times New Roman"/>
          <w:b/>
          <w:color w:val="7030A0"/>
          <w:kern w:val="36"/>
          <w:sz w:val="24"/>
          <w:szCs w:val="24"/>
          <w:lang w:eastAsia="ru-RU"/>
        </w:rPr>
        <w:br/>
        <w:t>«Предметно-пространственная развивающая среда ДОУ, в соответствии ФГОС»</w:t>
      </w:r>
    </w:p>
    <w:p w:rsidR="004704BA" w:rsidRPr="004704BA" w:rsidRDefault="00AE76E1" w:rsidP="004704BA">
      <w:pPr>
        <w:tabs>
          <w:tab w:val="left" w:pos="993"/>
        </w:tabs>
        <w:spacing w:before="120" w:after="0" w:line="240" w:lineRule="auto"/>
        <w:ind w:left="-142" w:firstLine="142"/>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kern w:val="36"/>
          <w:sz w:val="24"/>
          <w:szCs w:val="24"/>
          <w:lang w:eastAsia="ru-RU"/>
        </w:rPr>
        <w:lastRenderedPageBreak/>
        <w:t>27</w:t>
      </w:r>
      <w:r w:rsidR="004704BA" w:rsidRPr="004704BA">
        <w:rPr>
          <w:rFonts w:ascii="Times New Roman" w:eastAsia="Times New Roman" w:hAnsi="Times New Roman" w:cs="Times New Roman"/>
          <w:b/>
          <w:kern w:val="36"/>
          <w:sz w:val="24"/>
          <w:szCs w:val="24"/>
          <w:lang w:eastAsia="ru-RU"/>
        </w:rPr>
        <w:t>.0</w:t>
      </w:r>
      <w:r>
        <w:rPr>
          <w:rFonts w:ascii="Times New Roman" w:eastAsia="Times New Roman" w:hAnsi="Times New Roman" w:cs="Times New Roman"/>
          <w:b/>
          <w:kern w:val="36"/>
          <w:sz w:val="24"/>
          <w:szCs w:val="24"/>
          <w:lang w:eastAsia="ru-RU"/>
        </w:rPr>
        <w:t>1</w:t>
      </w:r>
      <w:r w:rsidR="004704BA" w:rsidRPr="004704BA">
        <w:rPr>
          <w:rFonts w:ascii="Times New Roman" w:eastAsia="Times New Roman" w:hAnsi="Times New Roman" w:cs="Times New Roman"/>
          <w:b/>
          <w:kern w:val="36"/>
          <w:sz w:val="24"/>
          <w:szCs w:val="24"/>
          <w:lang w:eastAsia="ru-RU"/>
        </w:rPr>
        <w:t>.201</w:t>
      </w:r>
      <w:r>
        <w:rPr>
          <w:rFonts w:ascii="Times New Roman" w:eastAsia="Times New Roman" w:hAnsi="Times New Roman" w:cs="Times New Roman"/>
          <w:b/>
          <w:kern w:val="36"/>
          <w:sz w:val="24"/>
          <w:szCs w:val="24"/>
          <w:lang w:eastAsia="ru-RU"/>
        </w:rPr>
        <w:t>7</w:t>
      </w:r>
      <w:r w:rsidR="004704BA" w:rsidRPr="004704BA">
        <w:rPr>
          <w:rFonts w:ascii="Times New Roman" w:eastAsia="Times New Roman" w:hAnsi="Times New Roman" w:cs="Times New Roman"/>
          <w:b/>
          <w:kern w:val="36"/>
          <w:sz w:val="24"/>
          <w:szCs w:val="24"/>
          <w:lang w:eastAsia="ru-RU"/>
        </w:rPr>
        <w:t xml:space="preserve"> г.</w:t>
      </w:r>
    </w:p>
    <w:p w:rsidR="004704BA" w:rsidRPr="004704BA" w:rsidRDefault="00845FA9" w:rsidP="004704BA">
      <w:pPr>
        <w:tabs>
          <w:tab w:val="left" w:pos="993"/>
        </w:tabs>
        <w:spacing w:before="120" w:after="0" w:line="240" w:lineRule="auto"/>
        <w:ind w:left="-142" w:firstLine="142"/>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Присутствовали: 15</w:t>
      </w:r>
      <w:r w:rsidR="004704BA" w:rsidRPr="004704BA">
        <w:rPr>
          <w:rFonts w:ascii="Times New Roman" w:eastAsia="Times New Roman" w:hAnsi="Times New Roman" w:cs="Times New Roman"/>
          <w:sz w:val="24"/>
          <w:szCs w:val="24"/>
          <w:lang w:eastAsia="ru-RU"/>
        </w:rPr>
        <w:t xml:space="preserve"> воспитателей</w:t>
      </w:r>
    </w:p>
    <w:p w:rsidR="004704BA" w:rsidRPr="004704BA" w:rsidRDefault="004704BA" w:rsidP="004704BA">
      <w:pPr>
        <w:spacing w:after="120" w:line="240" w:lineRule="auto"/>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xml:space="preserve">Отсутствовали: </w:t>
      </w:r>
      <w:r w:rsidR="00AE76E1">
        <w:rPr>
          <w:rFonts w:ascii="Times New Roman" w:eastAsia="Times New Roman" w:hAnsi="Times New Roman" w:cs="Times New Roman"/>
          <w:sz w:val="24"/>
          <w:szCs w:val="24"/>
          <w:lang w:eastAsia="ru-RU"/>
        </w:rPr>
        <w:t>нет</w:t>
      </w:r>
    </w:p>
    <w:p w:rsidR="004704BA" w:rsidRPr="004704BA" w:rsidRDefault="004704BA" w:rsidP="004704BA">
      <w:pPr>
        <w:spacing w:after="120" w:line="240" w:lineRule="auto"/>
        <w:rPr>
          <w:rFonts w:ascii="Times New Roman" w:eastAsia="Times New Roman" w:hAnsi="Times New Roman" w:cs="Times New Roman"/>
          <w:sz w:val="24"/>
          <w:szCs w:val="24"/>
          <w:lang w:eastAsia="ru-RU"/>
        </w:rPr>
      </w:pPr>
      <w:r w:rsidRPr="004704BA">
        <w:rPr>
          <w:rFonts w:ascii="Times New Roman" w:eastAsia="Times New Roman" w:hAnsi="Times New Roman" w:cs="Times New Roman"/>
          <w:b/>
          <w:bCs/>
          <w:sz w:val="24"/>
          <w:szCs w:val="24"/>
          <w:lang w:eastAsia="ru-RU"/>
        </w:rPr>
        <w:t xml:space="preserve">Цель: </w:t>
      </w:r>
      <w:r w:rsidRPr="004704BA">
        <w:rPr>
          <w:rFonts w:ascii="Times New Roman" w:eastAsia="Times New Roman" w:hAnsi="Times New Roman" w:cs="Times New Roman"/>
          <w:sz w:val="24"/>
          <w:szCs w:val="24"/>
          <w:lang w:eastAsia="ru-RU"/>
        </w:rPr>
        <w:t>Выявить и обобщить знания воспитателей и специалистов по данной теме.</w:t>
      </w:r>
    </w:p>
    <w:p w:rsidR="004704BA" w:rsidRPr="004704BA" w:rsidRDefault="004704BA" w:rsidP="004704BA">
      <w:pPr>
        <w:spacing w:after="120" w:line="240" w:lineRule="auto"/>
        <w:jc w:val="center"/>
        <w:rPr>
          <w:rFonts w:ascii="Times New Roman" w:eastAsia="Times New Roman" w:hAnsi="Times New Roman" w:cs="Times New Roman"/>
          <w:b/>
          <w:bCs/>
          <w:sz w:val="24"/>
          <w:szCs w:val="24"/>
          <w:lang w:eastAsia="ru-RU"/>
        </w:rPr>
      </w:pPr>
      <w:r w:rsidRPr="004704BA">
        <w:rPr>
          <w:rFonts w:ascii="Times New Roman" w:eastAsia="Times New Roman" w:hAnsi="Times New Roman" w:cs="Times New Roman"/>
          <w:b/>
          <w:bCs/>
          <w:sz w:val="24"/>
          <w:szCs w:val="24"/>
          <w:lang w:eastAsia="ru-RU"/>
        </w:rPr>
        <w:t>Подготовка к семинару-практикуму</w:t>
      </w:r>
    </w:p>
    <w:p w:rsidR="004704BA" w:rsidRPr="004704BA" w:rsidRDefault="004704BA" w:rsidP="004704BA">
      <w:pPr>
        <w:numPr>
          <w:ilvl w:val="0"/>
          <w:numId w:val="3"/>
        </w:numPr>
        <w:spacing w:after="0" w:line="240" w:lineRule="auto"/>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Создание презентаций «Предметно-пространственная среда в ДОУ» в электронном виде - воспитателями групп.</w:t>
      </w:r>
    </w:p>
    <w:p w:rsidR="004704BA" w:rsidRPr="004704BA" w:rsidRDefault="004704BA" w:rsidP="004704BA">
      <w:pPr>
        <w:numPr>
          <w:ilvl w:val="0"/>
          <w:numId w:val="3"/>
        </w:numPr>
        <w:spacing w:after="0" w:line="240" w:lineRule="auto"/>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Оформление зала к семинару-практикуму - воспитатели.</w:t>
      </w:r>
    </w:p>
    <w:p w:rsidR="004704BA" w:rsidRPr="004704BA" w:rsidRDefault="004704BA" w:rsidP="004704BA">
      <w:pPr>
        <w:numPr>
          <w:ilvl w:val="0"/>
          <w:numId w:val="3"/>
        </w:numPr>
        <w:spacing w:after="0" w:line="240" w:lineRule="auto"/>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Расстановка мольбертов для упражнения - воспитатели.</w:t>
      </w:r>
    </w:p>
    <w:p w:rsidR="004704BA" w:rsidRPr="004704BA" w:rsidRDefault="004704BA" w:rsidP="004704BA">
      <w:pPr>
        <w:numPr>
          <w:ilvl w:val="0"/>
          <w:numId w:val="3"/>
        </w:numPr>
        <w:spacing w:after="0" w:line="240" w:lineRule="auto"/>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Проектор, экран и ноутбук для просмотра презентаций – зам. зав. по УВР.</w:t>
      </w:r>
    </w:p>
    <w:p w:rsidR="004704BA" w:rsidRPr="004704BA" w:rsidRDefault="004704BA" w:rsidP="004704BA">
      <w:pPr>
        <w:spacing w:after="120" w:line="240" w:lineRule="auto"/>
        <w:ind w:left="720"/>
        <w:rPr>
          <w:rFonts w:ascii="Times New Roman" w:eastAsia="Times New Roman" w:hAnsi="Times New Roman" w:cs="Times New Roman"/>
          <w:sz w:val="16"/>
          <w:szCs w:val="16"/>
          <w:lang w:eastAsia="ru-RU"/>
        </w:rPr>
      </w:pPr>
    </w:p>
    <w:p w:rsidR="004704BA" w:rsidRPr="004704BA" w:rsidRDefault="004704BA" w:rsidP="004704BA">
      <w:pPr>
        <w:spacing w:after="120" w:line="240" w:lineRule="auto"/>
        <w:ind w:left="720"/>
        <w:rPr>
          <w:rFonts w:ascii="Times New Roman" w:eastAsia="Times New Roman" w:hAnsi="Times New Roman" w:cs="Times New Roman"/>
          <w:b/>
          <w:bCs/>
          <w:sz w:val="24"/>
          <w:szCs w:val="24"/>
          <w:lang w:eastAsia="ru-RU"/>
        </w:rPr>
      </w:pPr>
      <w:r w:rsidRPr="004704BA">
        <w:rPr>
          <w:rFonts w:ascii="Times New Roman" w:eastAsia="Times New Roman" w:hAnsi="Times New Roman" w:cs="Times New Roman"/>
          <w:b/>
          <w:bCs/>
          <w:sz w:val="24"/>
          <w:szCs w:val="24"/>
          <w:lang w:eastAsia="ru-RU"/>
        </w:rPr>
        <w:t>План семинара – практикума</w:t>
      </w:r>
    </w:p>
    <w:p w:rsidR="004704BA" w:rsidRPr="004704BA" w:rsidRDefault="004704BA" w:rsidP="004704BA">
      <w:pPr>
        <w:numPr>
          <w:ilvl w:val="0"/>
          <w:numId w:val="4"/>
        </w:numPr>
        <w:spacing w:after="120" w:line="240" w:lineRule="auto"/>
        <w:ind w:left="426"/>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xml:space="preserve">Приветствие участников семинара-практикума </w:t>
      </w:r>
    </w:p>
    <w:p w:rsidR="004704BA" w:rsidRPr="004704BA" w:rsidRDefault="004704BA" w:rsidP="004704BA">
      <w:pPr>
        <w:spacing w:after="0" w:line="240" w:lineRule="auto"/>
        <w:ind w:left="426"/>
        <w:jc w:val="right"/>
        <w:rPr>
          <w:rFonts w:ascii="Times New Roman" w:eastAsia="Times New Roman" w:hAnsi="Times New Roman" w:cs="Times New Roman"/>
          <w:sz w:val="24"/>
          <w:szCs w:val="24"/>
          <w:lang w:eastAsia="ru-RU"/>
        </w:rPr>
      </w:pPr>
      <w:r w:rsidRPr="004704BA">
        <w:rPr>
          <w:rFonts w:ascii="Times New Roman" w:eastAsia="Times New Roman" w:hAnsi="Times New Roman" w:cs="Times New Roman"/>
          <w:i/>
          <w:sz w:val="24"/>
          <w:szCs w:val="24"/>
          <w:lang w:eastAsia="ru-RU"/>
        </w:rPr>
        <w:t>С</w:t>
      </w:r>
      <w:r w:rsidR="00845FA9">
        <w:rPr>
          <w:rFonts w:ascii="Times New Roman" w:eastAsia="Times New Roman" w:hAnsi="Times New Roman" w:cs="Times New Roman"/>
          <w:i/>
          <w:sz w:val="24"/>
          <w:szCs w:val="24"/>
          <w:lang w:eastAsia="ru-RU"/>
        </w:rPr>
        <w:t>тарший воспитатель Е.А.Зарубаева</w:t>
      </w:r>
      <w:r w:rsidRPr="004704BA">
        <w:rPr>
          <w:rFonts w:ascii="Times New Roman" w:eastAsia="Times New Roman" w:hAnsi="Times New Roman" w:cs="Times New Roman"/>
          <w:i/>
          <w:sz w:val="24"/>
          <w:szCs w:val="24"/>
          <w:lang w:eastAsia="ru-RU"/>
        </w:rPr>
        <w:t xml:space="preserve"> </w:t>
      </w:r>
      <w:r w:rsidRPr="004704BA">
        <w:rPr>
          <w:rFonts w:ascii="Times New Roman" w:eastAsia="Times New Roman" w:hAnsi="Times New Roman" w:cs="Times New Roman"/>
          <w:sz w:val="24"/>
          <w:szCs w:val="24"/>
          <w:lang w:eastAsia="ru-RU"/>
        </w:rPr>
        <w:t>(1 мин.)</w:t>
      </w:r>
    </w:p>
    <w:p w:rsidR="004704BA" w:rsidRPr="004704BA" w:rsidRDefault="00845FA9" w:rsidP="004704BA">
      <w:pPr>
        <w:numPr>
          <w:ilvl w:val="0"/>
          <w:numId w:val="4"/>
        </w:numPr>
        <w:spacing w:after="0" w:line="240" w:lineRule="auto"/>
        <w:ind w:left="426"/>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Презентация групп №3</w:t>
      </w:r>
      <w:r w:rsidR="004704BA" w:rsidRPr="004704BA">
        <w:rPr>
          <w:rFonts w:ascii="Times New Roman" w:eastAsia="Times New Roman" w:hAnsi="Times New Roman" w:cs="Times New Roman"/>
          <w:sz w:val="24"/>
          <w:szCs w:val="24"/>
          <w:lang w:eastAsia="ru-RU"/>
        </w:rPr>
        <w:t xml:space="preserve"> и №8 (8 мин.).</w:t>
      </w:r>
    </w:p>
    <w:p w:rsidR="004704BA" w:rsidRPr="004704BA" w:rsidRDefault="004704BA" w:rsidP="004704BA">
      <w:pPr>
        <w:shd w:val="clear" w:color="auto" w:fill="FFFFFF"/>
        <w:spacing w:after="0" w:line="407" w:lineRule="atLeast"/>
        <w:ind w:left="426"/>
        <w:contextualSpacing/>
        <w:jc w:val="right"/>
        <w:rPr>
          <w:rFonts w:ascii="Times New Roman" w:eastAsia="Times New Roman" w:hAnsi="Times New Roman" w:cs="Times New Roman"/>
          <w:i/>
          <w:sz w:val="24"/>
          <w:szCs w:val="24"/>
          <w:lang w:eastAsia="ru-RU"/>
        </w:rPr>
      </w:pPr>
      <w:r w:rsidRPr="004704BA">
        <w:rPr>
          <w:rFonts w:ascii="Times New Roman" w:eastAsia="Times New Roman" w:hAnsi="Times New Roman" w:cs="Times New Roman"/>
          <w:i/>
          <w:sz w:val="24"/>
          <w:szCs w:val="24"/>
          <w:lang w:eastAsia="ru-RU"/>
        </w:rPr>
        <w:t>Воспитате</w:t>
      </w:r>
      <w:r w:rsidR="00845FA9">
        <w:rPr>
          <w:rFonts w:ascii="Times New Roman" w:eastAsia="Times New Roman" w:hAnsi="Times New Roman" w:cs="Times New Roman"/>
          <w:i/>
          <w:sz w:val="24"/>
          <w:szCs w:val="24"/>
          <w:lang w:eastAsia="ru-RU"/>
        </w:rPr>
        <w:t>ли: Степанова Д.С., Шибаева И.Л.</w:t>
      </w:r>
    </w:p>
    <w:p w:rsidR="004704BA" w:rsidRPr="004704BA" w:rsidRDefault="004704BA" w:rsidP="00AE76E1">
      <w:pPr>
        <w:shd w:val="clear" w:color="auto" w:fill="FFFFFF"/>
        <w:spacing w:after="0" w:line="407" w:lineRule="atLeast"/>
        <w:jc w:val="both"/>
        <w:rPr>
          <w:rFonts w:ascii="Times New Roman" w:eastAsia="Times New Roman" w:hAnsi="Times New Roman" w:cs="Times New Roman"/>
          <w:color w:val="303F50"/>
          <w:sz w:val="24"/>
          <w:szCs w:val="24"/>
          <w:lang w:eastAsia="ru-RU"/>
        </w:rPr>
      </w:pPr>
      <w:r w:rsidRPr="004704BA">
        <w:rPr>
          <w:rFonts w:ascii="Times New Roman" w:eastAsia="Times New Roman" w:hAnsi="Times New Roman" w:cs="Times New Roman"/>
          <w:sz w:val="24"/>
          <w:szCs w:val="24"/>
          <w:lang w:eastAsia="ru-RU"/>
        </w:rPr>
        <w:t>3. Актуальность семинара практикума (5 ми</w:t>
      </w:r>
      <w:r w:rsidRPr="004704BA">
        <w:rPr>
          <w:rFonts w:ascii="Times New Roman" w:eastAsia="Times New Roman" w:hAnsi="Times New Roman" w:cs="Times New Roman"/>
          <w:color w:val="303F50"/>
          <w:sz w:val="24"/>
          <w:szCs w:val="24"/>
          <w:lang w:eastAsia="ru-RU"/>
        </w:rPr>
        <w:t>н.)</w:t>
      </w:r>
    </w:p>
    <w:p w:rsidR="004704BA" w:rsidRPr="004704BA" w:rsidRDefault="004704BA" w:rsidP="004704BA">
      <w:pPr>
        <w:shd w:val="clear" w:color="auto" w:fill="FFFFFF"/>
        <w:spacing w:after="0" w:line="407" w:lineRule="atLeast"/>
        <w:ind w:left="426"/>
        <w:jc w:val="right"/>
        <w:rPr>
          <w:rFonts w:ascii="Times New Roman" w:eastAsia="Times New Roman" w:hAnsi="Times New Roman" w:cs="Times New Roman"/>
          <w:color w:val="303F50"/>
          <w:sz w:val="24"/>
          <w:szCs w:val="24"/>
          <w:lang w:eastAsia="ru-RU"/>
        </w:rPr>
      </w:pPr>
      <w:r w:rsidRPr="004704BA">
        <w:rPr>
          <w:rFonts w:ascii="Times New Roman" w:eastAsia="Calibri" w:hAnsi="Times New Roman" w:cs="Times New Roman"/>
          <w:i/>
          <w:sz w:val="24"/>
          <w:szCs w:val="24"/>
        </w:rPr>
        <w:t>Ст</w:t>
      </w:r>
      <w:r w:rsidR="00845FA9">
        <w:rPr>
          <w:rFonts w:ascii="Times New Roman" w:eastAsia="Calibri" w:hAnsi="Times New Roman" w:cs="Times New Roman"/>
          <w:i/>
          <w:sz w:val="24"/>
          <w:szCs w:val="24"/>
        </w:rPr>
        <w:t>арший воспитатель Е.А.Зарубаева</w:t>
      </w:r>
    </w:p>
    <w:p w:rsidR="004704BA" w:rsidRPr="004704BA" w:rsidRDefault="004704BA" w:rsidP="00AE76E1">
      <w:pPr>
        <w:shd w:val="clear" w:color="auto" w:fill="FFFFFF"/>
        <w:spacing w:after="0" w:line="407" w:lineRule="atLeast"/>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color w:val="303F50"/>
          <w:sz w:val="24"/>
          <w:szCs w:val="24"/>
          <w:lang w:eastAsia="ru-RU"/>
        </w:rPr>
        <w:t>4</w:t>
      </w:r>
      <w:r w:rsidRPr="004704BA">
        <w:rPr>
          <w:rFonts w:ascii="Times New Roman" w:eastAsia="Times New Roman" w:hAnsi="Times New Roman" w:cs="Times New Roman"/>
          <w:sz w:val="24"/>
          <w:szCs w:val="24"/>
          <w:lang w:eastAsia="ru-RU"/>
        </w:rPr>
        <w:t>. Командная игра «Что вы знаете о «Предметно-пространственной среде ДОУ, в соответствии с ФГОС» (30 мин.)</w:t>
      </w:r>
    </w:p>
    <w:p w:rsidR="004704BA" w:rsidRPr="004704BA" w:rsidRDefault="004704BA" w:rsidP="004704BA">
      <w:pPr>
        <w:shd w:val="clear" w:color="auto" w:fill="FFFFFF"/>
        <w:spacing w:after="0" w:line="407" w:lineRule="atLeast"/>
        <w:ind w:left="426"/>
        <w:jc w:val="right"/>
        <w:rPr>
          <w:rFonts w:ascii="Times New Roman" w:eastAsia="Times New Roman" w:hAnsi="Times New Roman" w:cs="Times New Roman"/>
          <w:sz w:val="24"/>
          <w:szCs w:val="24"/>
          <w:lang w:eastAsia="ru-RU"/>
        </w:rPr>
      </w:pPr>
      <w:r w:rsidRPr="004704BA">
        <w:rPr>
          <w:rFonts w:ascii="Times New Roman" w:eastAsia="Calibri" w:hAnsi="Times New Roman" w:cs="Times New Roman"/>
          <w:i/>
          <w:sz w:val="24"/>
          <w:szCs w:val="24"/>
        </w:rPr>
        <w:t>Ст</w:t>
      </w:r>
      <w:r w:rsidR="00845FA9">
        <w:rPr>
          <w:rFonts w:ascii="Times New Roman" w:eastAsia="Calibri" w:hAnsi="Times New Roman" w:cs="Times New Roman"/>
          <w:i/>
          <w:sz w:val="24"/>
          <w:szCs w:val="24"/>
        </w:rPr>
        <w:t>арший воспитатель Е.А.Зарубаева</w:t>
      </w:r>
    </w:p>
    <w:p w:rsidR="004704BA" w:rsidRPr="004704BA" w:rsidRDefault="00845FA9" w:rsidP="00AE76E1">
      <w:pPr>
        <w:shd w:val="clear" w:color="auto" w:fill="FFFFFF"/>
        <w:spacing w:after="0" w:line="407"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Презентация групп №2, №5, №6</w:t>
      </w:r>
      <w:r w:rsidR="004704BA" w:rsidRPr="004704BA">
        <w:rPr>
          <w:rFonts w:ascii="Times New Roman" w:eastAsia="Times New Roman" w:hAnsi="Times New Roman" w:cs="Times New Roman"/>
          <w:sz w:val="24"/>
          <w:szCs w:val="24"/>
          <w:lang w:eastAsia="ru-RU"/>
        </w:rPr>
        <w:t> (20 мин.)</w:t>
      </w:r>
    </w:p>
    <w:p w:rsidR="004704BA" w:rsidRPr="004704BA" w:rsidRDefault="00845FA9" w:rsidP="004704BA">
      <w:pPr>
        <w:shd w:val="clear" w:color="auto" w:fill="FFFFFF"/>
        <w:spacing w:after="0" w:line="407" w:lineRule="atLeast"/>
        <w:ind w:left="426"/>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Воспитатели: Малахова Е.П., Куликова А.Г, Вершинина Н.П.</w:t>
      </w:r>
    </w:p>
    <w:p w:rsidR="004704BA" w:rsidRPr="004704BA" w:rsidRDefault="004704BA" w:rsidP="00AE76E1">
      <w:pPr>
        <w:shd w:val="clear" w:color="auto" w:fill="FFFFFF"/>
        <w:spacing w:after="0" w:line="407" w:lineRule="atLeast"/>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 xml:space="preserve">6. Презентация «Предметно-пространственная развивающая среда в </w:t>
      </w:r>
      <w:r w:rsidR="00AE76E1">
        <w:rPr>
          <w:rFonts w:ascii="Times New Roman" w:eastAsia="Times New Roman" w:hAnsi="Times New Roman" w:cs="Times New Roman"/>
          <w:sz w:val="24"/>
          <w:szCs w:val="24"/>
          <w:lang w:eastAsia="ru-RU"/>
        </w:rPr>
        <w:t>группе» - воспитатели групп №1 (1</w:t>
      </w:r>
      <w:r w:rsidRPr="004704BA">
        <w:rPr>
          <w:rFonts w:ascii="Times New Roman" w:eastAsia="Times New Roman" w:hAnsi="Times New Roman" w:cs="Times New Roman"/>
          <w:sz w:val="24"/>
          <w:szCs w:val="24"/>
          <w:lang w:eastAsia="ru-RU"/>
        </w:rPr>
        <w:t>0 мин.)</w:t>
      </w:r>
    </w:p>
    <w:p w:rsidR="004704BA" w:rsidRPr="004704BA" w:rsidRDefault="004704BA" w:rsidP="00AE76E1">
      <w:pPr>
        <w:shd w:val="clear" w:color="auto" w:fill="FFFFFF"/>
        <w:spacing w:after="0" w:line="407" w:lineRule="atLeast"/>
        <w:jc w:val="both"/>
        <w:rPr>
          <w:rFonts w:ascii="Times New Roman" w:eastAsia="Times New Roman" w:hAnsi="Times New Roman" w:cs="Times New Roman"/>
          <w:sz w:val="24"/>
          <w:szCs w:val="24"/>
          <w:lang w:eastAsia="ru-RU"/>
        </w:rPr>
      </w:pPr>
      <w:r w:rsidRPr="004704BA">
        <w:rPr>
          <w:rFonts w:ascii="Times New Roman" w:eastAsia="Times New Roman" w:hAnsi="Times New Roman" w:cs="Times New Roman"/>
          <w:sz w:val="24"/>
          <w:szCs w:val="24"/>
          <w:lang w:eastAsia="ru-RU"/>
        </w:rPr>
        <w:t>7. Подведение итогов семинара – экспертная группа (5 мин.)</w:t>
      </w:r>
    </w:p>
    <w:p w:rsidR="004704BA" w:rsidRPr="004704BA" w:rsidRDefault="004704BA" w:rsidP="00AE76E1">
      <w:pPr>
        <w:shd w:val="clear" w:color="auto" w:fill="FFFFFF"/>
        <w:spacing w:after="0" w:line="407" w:lineRule="atLeast"/>
        <w:jc w:val="both"/>
        <w:rPr>
          <w:rFonts w:ascii="Times New Roman" w:eastAsia="Times New Roman" w:hAnsi="Times New Roman" w:cs="Times New Roman"/>
          <w:color w:val="303F50"/>
          <w:sz w:val="24"/>
          <w:szCs w:val="24"/>
          <w:lang w:eastAsia="ru-RU"/>
        </w:rPr>
      </w:pPr>
    </w:p>
    <w:p w:rsidR="00AE76E1" w:rsidRPr="00AE76E1" w:rsidRDefault="00AE76E1" w:rsidP="00AE76E1">
      <w:pPr>
        <w:pStyle w:val="a8"/>
        <w:spacing w:before="0" w:beforeAutospacing="0" w:after="0" w:afterAutospacing="0" w:line="403" w:lineRule="atLeast"/>
        <w:jc w:val="center"/>
        <w:rPr>
          <w:b/>
          <w:color w:val="000000"/>
        </w:rPr>
      </w:pPr>
      <w:r w:rsidRPr="00AE76E1">
        <w:rPr>
          <w:b/>
          <w:color w:val="333333"/>
        </w:rPr>
        <w:t>Ход семинара – практикума</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Педагоги объединяются в 4 подгруппы. На столах находятся таблички со специально подобранными цветными кружочками по возрастным признакам групп, в которых работают воспитатели (средняя группа – жёлтый кружочек; старшая группа – красный кружочек и т.д.). При входе в зал воспитателям предлагается взять кружочки, по такому же принципу, как в табличках на столах, таким образом, получается 4 подгруппы воспитателей.</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1.</w:t>
      </w:r>
      <w:r w:rsidRPr="00AE76E1">
        <w:rPr>
          <w:b/>
          <w:bCs/>
          <w:color w:val="333333"/>
        </w:rPr>
        <w:t> </w:t>
      </w:r>
      <w:r w:rsidRPr="00AE76E1">
        <w:rPr>
          <w:color w:val="333333"/>
        </w:rPr>
        <w:t>Приветствие участников семинара-практикума.</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Представление экспертной группы (они расположены напротив участников семинара).</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2.</w:t>
      </w:r>
      <w:r w:rsidRPr="00AE76E1">
        <w:rPr>
          <w:b/>
          <w:bCs/>
          <w:color w:val="333333"/>
        </w:rPr>
        <w:t> </w:t>
      </w:r>
      <w:r w:rsidR="00845FA9">
        <w:rPr>
          <w:color w:val="333333"/>
        </w:rPr>
        <w:t>Презентация групп №3</w:t>
      </w:r>
      <w:r w:rsidRPr="00AE76E1">
        <w:rPr>
          <w:color w:val="333333"/>
        </w:rPr>
        <w:t>, №</w:t>
      </w:r>
      <w:r>
        <w:rPr>
          <w:color w:val="333333"/>
        </w:rPr>
        <w:t>8</w:t>
      </w:r>
      <w:r w:rsidRPr="00AE76E1">
        <w:rPr>
          <w:color w:val="333333"/>
        </w:rPr>
        <w:t>- воспитатели</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lastRenderedPageBreak/>
        <w:t>3. Актуальность –</w:t>
      </w:r>
      <w:r>
        <w:rPr>
          <w:color w:val="333333"/>
        </w:rPr>
        <w:t xml:space="preserve"> </w:t>
      </w:r>
      <w:r w:rsidRPr="00AE76E1">
        <w:rPr>
          <w:color w:val="333333"/>
        </w:rPr>
        <w:t>старший воспитатель</w:t>
      </w:r>
      <w:r w:rsidR="00845FA9">
        <w:rPr>
          <w:color w:val="333333"/>
        </w:rPr>
        <w:t xml:space="preserve"> Зарубаева Е.А.</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Образовательная система выполняет жизненно важную функцию – а именно функцию помощи и поддержки при вхождении воспитанников в мир социального опыта. Если бы не было педагогов, то культура человечества регрессировала бы, его поступательное развитие остановилось. Одним из необходимых условий в обучении и воспитании становится создание развивающего пространства в ДОУ. Организуя предметно-пространственную среду в групповом помещении, в кабинетах специалистов, в раздевалках, педагоги должны учитывать всё, что будет способствовать становлению базовых характеристик личности каждого ребёнка: закономерности психического развития дошкольников, показатели их здоровья, психофизиологические и коммуникативные особенности, уровень общего и речевого развития, а также эмоционально-потребностной сферы. Учёт способностей, интересов, темпа продвижения каждого ребёнка, создание условий для его развития независимо от уровня исходной подготовленности – вот чем должны руководствоваться педагоги в своей профессиональной деятельности.</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4.</w:t>
      </w:r>
      <w:r w:rsidRPr="00AE76E1">
        <w:rPr>
          <w:b/>
          <w:bCs/>
          <w:color w:val="333333"/>
        </w:rPr>
        <w:t> </w:t>
      </w:r>
      <w:r w:rsidRPr="00AE76E1">
        <w:rPr>
          <w:color w:val="333333"/>
        </w:rPr>
        <w:t>Командная игра «Что вы знаете о РПП</w:t>
      </w:r>
      <w:r w:rsidR="00924874">
        <w:rPr>
          <w:color w:val="333333"/>
        </w:rPr>
        <w:t>С среде</w:t>
      </w:r>
      <w:r w:rsidRPr="00AE76E1">
        <w:rPr>
          <w:color w:val="333333"/>
        </w:rPr>
        <w:t>?»</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Цель: Оценить и закрепить знания педагогов по заявленной теме: «Предметно- пространственная развивающая среда ДОУ, в соответствии ФГОС».</w:t>
      </w:r>
    </w:p>
    <w:p w:rsidR="00AE76E1" w:rsidRPr="00AE76E1" w:rsidRDefault="00AE76E1" w:rsidP="00924874">
      <w:pPr>
        <w:pStyle w:val="a8"/>
        <w:spacing w:before="0" w:beforeAutospacing="0" w:after="0" w:afterAutospacing="0" w:line="403" w:lineRule="atLeast"/>
        <w:ind w:firstLine="567"/>
        <w:jc w:val="center"/>
        <w:rPr>
          <w:color w:val="000000"/>
        </w:rPr>
      </w:pPr>
      <w:r w:rsidRPr="00AE76E1">
        <w:rPr>
          <w:color w:val="333333"/>
        </w:rPr>
        <w:t>1 задание «Разминка»</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rStyle w:val="a9"/>
          <w:b/>
          <w:bCs/>
          <w:color w:val="333333"/>
        </w:rPr>
        <w:t>Командам раздаются напечатанные ключевые слова относительно темы семинара их нужно по очереди зачитать, чтоб все услышали. Затем от команды выбирается по одному человеку, который на мольберте будет записывать названные командой слова, словосочетания. Каждой команде нужно называть слова по очереди. Слова не повторять. Побеждает команда, которая назовёт последнее слово. Слова записываются на доске.</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Варианты ключевых слов: (Среда. Проектирование предметно-развивающей среды в группе.   Виды детской деятельности. Центры. Принципы и др.).</w:t>
      </w:r>
    </w:p>
    <w:p w:rsidR="00AE76E1" w:rsidRPr="00AE76E1" w:rsidRDefault="00AE76E1" w:rsidP="00924874">
      <w:pPr>
        <w:pStyle w:val="a8"/>
        <w:spacing w:before="0" w:beforeAutospacing="0" w:after="0" w:afterAutospacing="0" w:line="403" w:lineRule="atLeast"/>
        <w:ind w:firstLine="567"/>
        <w:jc w:val="center"/>
        <w:rPr>
          <w:color w:val="000000"/>
        </w:rPr>
      </w:pPr>
      <w:r w:rsidRPr="00AE76E1">
        <w:rPr>
          <w:color w:val="333333"/>
        </w:rPr>
        <w:t>2 задание</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rStyle w:val="a9"/>
          <w:b/>
          <w:bCs/>
          <w:color w:val="333333"/>
        </w:rPr>
        <w:t>Командам раздаются листочки с заданиями.</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rStyle w:val="a9"/>
          <w:b/>
          <w:bCs/>
          <w:color w:val="333333"/>
        </w:rPr>
        <w:t xml:space="preserve">Нужно вписать слова по смыслу, которых не достаёт в тексте. Речь </w:t>
      </w:r>
      <w:r w:rsidR="00924874">
        <w:rPr>
          <w:rStyle w:val="a9"/>
          <w:b/>
          <w:bCs/>
          <w:color w:val="333333"/>
        </w:rPr>
        <w:t>пойдёт об особенностях ППРС</w:t>
      </w:r>
      <w:r w:rsidRPr="00AE76E1">
        <w:rPr>
          <w:rStyle w:val="a9"/>
          <w:b/>
          <w:bCs/>
          <w:color w:val="333333"/>
        </w:rPr>
        <w:t>.</w:t>
      </w:r>
    </w:p>
    <w:p w:rsidR="00AE76E1" w:rsidRPr="00AE76E1" w:rsidRDefault="00AE76E1" w:rsidP="00AE76E1">
      <w:pPr>
        <w:pStyle w:val="a8"/>
        <w:spacing w:before="0" w:beforeAutospacing="0" w:after="0" w:afterAutospacing="0" w:line="403" w:lineRule="atLeast"/>
        <w:ind w:firstLine="567"/>
        <w:jc w:val="both"/>
        <w:rPr>
          <w:color w:val="000000"/>
        </w:rPr>
      </w:pPr>
      <w:r w:rsidRPr="00924874">
        <w:rPr>
          <w:color w:val="333333"/>
          <w:u w:val="single"/>
        </w:rPr>
        <w:t>1</w:t>
      </w:r>
      <w:r w:rsidRPr="00924874">
        <w:rPr>
          <w:b/>
          <w:bCs/>
          <w:color w:val="333333"/>
          <w:u w:val="single"/>
        </w:rPr>
        <w:t> </w:t>
      </w:r>
      <w:r w:rsidRPr="00924874">
        <w:rPr>
          <w:color w:val="333333"/>
          <w:u w:val="single"/>
        </w:rPr>
        <w:t>команда.</w:t>
      </w:r>
      <w:r w:rsidRPr="00AE76E1">
        <w:rPr>
          <w:color w:val="333333"/>
        </w:rPr>
        <w:t xml:space="preserve"> Младший дошкольный возраст</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Для детей этого возраста – достаточно большое пространство в группе для удовлетворения потребности в ………………</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 xml:space="preserve">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w:t>
      </w:r>
      <w:r w:rsidRPr="00AE76E1">
        <w:rPr>
          <w:color w:val="333333"/>
        </w:rPr>
        <w:lastRenderedPageBreak/>
        <w:t>………… и со ………….., понимать и оценивать их чувства и поступки, а ведь именно это и лежит в основе развивающего обучения.</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При создании развивающего пространства в групповом помещении необходимо учитывать ведущую роль ……………. деятельности в развитии, это в свою очередь обеспечит …………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Ответ</w:t>
      </w:r>
      <w:r w:rsidR="00924874">
        <w:rPr>
          <w:color w:val="333333"/>
        </w:rPr>
        <w:t xml:space="preserve">. </w:t>
      </w:r>
      <w:r w:rsidRPr="00AE76E1">
        <w:rPr>
          <w:b/>
          <w:bCs/>
          <w:color w:val="333333"/>
        </w:rPr>
        <w:t> </w:t>
      </w:r>
      <w:r w:rsidRPr="00AE76E1">
        <w:rPr>
          <w:rStyle w:val="a9"/>
          <w:color w:val="333333"/>
        </w:rPr>
        <w:t>Для детей этого возраста – достаточно большое пространство в группе для удовлетворения потребности в двигательной активности. Правильно организованная развивающая среда позволяет каждому малышу найти занятие по душе, поверить в свои силы и способности, научиться взаимодействовать с педагогами и со сверстниками, понимать и оценивать их чувства и поступки, а ведь именно это и лежит в основе развивающего обучения.</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rStyle w:val="a9"/>
          <w:color w:val="333333"/>
        </w:rPr>
        <w:t>При создании развивающего пространства в групповом помещении необходимо учитывать ведущую роль игровой деятельности в развитии, это в свою очередь обеспечит эмоциональное благополучие каждого ребёнка, развитие его положительного самоощущения, компетентности в сфере отношений к миру, к людям, к себе, включение в различные формы сотрудничества, что и является основными целями дошкольного обучения и воспитания.</w:t>
      </w:r>
    </w:p>
    <w:p w:rsidR="00AE76E1" w:rsidRPr="00AE76E1" w:rsidRDefault="00AE76E1" w:rsidP="00AE76E1">
      <w:pPr>
        <w:pStyle w:val="a8"/>
        <w:spacing w:before="0" w:beforeAutospacing="0" w:after="0" w:afterAutospacing="0" w:line="403" w:lineRule="atLeast"/>
        <w:ind w:firstLine="567"/>
        <w:jc w:val="both"/>
        <w:rPr>
          <w:color w:val="000000"/>
        </w:rPr>
      </w:pPr>
      <w:r w:rsidRPr="00924874">
        <w:rPr>
          <w:color w:val="333333"/>
          <w:u w:val="single"/>
        </w:rPr>
        <w:t>2</w:t>
      </w:r>
      <w:r w:rsidRPr="00924874">
        <w:rPr>
          <w:b/>
          <w:bCs/>
          <w:color w:val="333333"/>
          <w:u w:val="single"/>
        </w:rPr>
        <w:t> </w:t>
      </w:r>
      <w:r w:rsidRPr="00924874">
        <w:rPr>
          <w:color w:val="333333"/>
          <w:u w:val="single"/>
        </w:rPr>
        <w:t>команда.</w:t>
      </w:r>
      <w:r w:rsidRPr="00AE76E1">
        <w:rPr>
          <w:color w:val="333333"/>
        </w:rPr>
        <w:t xml:space="preserve"> Средний дошкольный возраст</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Организация жизни и воспитание детей пятого года жизни направлены на дальнейшее развитие умения……………………………………………………, проявлять к ним доброжелательное отношение, стремиться к общению и взаимодействию.</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Предметно-развивающая среда группы организуется с учётом возможностей для детей …………………………………………………….. Пособия и игрушки располагаются так, чтобы не мешать их свободному перемещению. Необходимо предусмотреть место для временного ……………………………….. дошкольника, где он может подумать, помечтать.</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Ответ.</w:t>
      </w:r>
      <w:r w:rsidRPr="00AE76E1">
        <w:rPr>
          <w:b/>
          <w:bCs/>
          <w:color w:val="333333"/>
        </w:rPr>
        <w:t> </w:t>
      </w:r>
      <w:r w:rsidRPr="00AE76E1">
        <w:rPr>
          <w:rStyle w:val="a9"/>
          <w:color w:val="333333"/>
        </w:rPr>
        <w:t>Организация жизни и воспитание детей пятого года жизни направлены на дальнейшее развитие умения понимать окружающих людей, проявлять к ним доброжелательное отношение, стремиться к общению и взаимодействию.</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rStyle w:val="a9"/>
          <w:color w:val="333333"/>
        </w:rPr>
        <w:t>Предметно-развивающая среда группы организуется с учётом возможностей для детей играть и заниматься отдельными подгруппами. Пособия и игрушки располагаются так, чтобы не мешать их свободному перемещению. Необходимо предусмотреть место для временного уединения дошкольника, где он может подумать, помечтать.</w:t>
      </w:r>
    </w:p>
    <w:p w:rsidR="00AE76E1" w:rsidRPr="00924874" w:rsidRDefault="00AE76E1" w:rsidP="00924874">
      <w:pPr>
        <w:pStyle w:val="a8"/>
        <w:spacing w:before="0" w:beforeAutospacing="0" w:after="0" w:afterAutospacing="0" w:line="403" w:lineRule="atLeast"/>
        <w:ind w:firstLine="567"/>
        <w:jc w:val="center"/>
        <w:rPr>
          <w:color w:val="000000"/>
          <w:u w:val="single"/>
        </w:rPr>
      </w:pPr>
      <w:r w:rsidRPr="00924874">
        <w:rPr>
          <w:color w:val="333333"/>
          <w:u w:val="single"/>
        </w:rPr>
        <w:lastRenderedPageBreak/>
        <w:t>3 команда. Старший дошкольный возраст</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В старшем дошкольном возрасте происходит интенсивное развитие ………………… сфер личности. Переход в старшую группу связан с изменением психологической позиции детей: они впервые начинают ощущать себя ………………. среди других детей в детском саду. Воспитатель помогает дошкольникам понять это новое положение.</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Предметно-развивающая среда организуется так, чтобы каждый ребёнок имел возможность заниматься ………………. делом. Размещение оборудования по секторам позволяет детям объединиться подгруппами по общим интересам</w:t>
      </w:r>
      <w:r w:rsidRPr="00AE76E1">
        <w:rPr>
          <w:rStyle w:val="a9"/>
          <w:color w:val="333333"/>
        </w:rPr>
        <w:t>(конструирование, рисование, ручной труд, театрально-игровая деятельность; экспериментирование)</w:t>
      </w:r>
      <w:r w:rsidRPr="00AE76E1">
        <w:rPr>
          <w:color w:val="333333"/>
        </w:rPr>
        <w:t>. Обязательными в оборудовании являются материалы, ………….. развивающие игры, технические устройства и игрушки и т. д. Широко используются материалы, побуждающие детей к освоению грамоты.</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Ответ.</w:t>
      </w:r>
      <w:r w:rsidRPr="00AE76E1">
        <w:rPr>
          <w:b/>
          <w:bCs/>
          <w:color w:val="333333"/>
        </w:rPr>
        <w:t> </w:t>
      </w:r>
      <w:r w:rsidRPr="00AE76E1">
        <w:rPr>
          <w:rStyle w:val="a9"/>
          <w:color w:val="333333"/>
        </w:rPr>
        <w:t>В старшем дошкольном возрасте происходит интенсивное развитие интеллектуальной, нравственно-волевой и эмоциональной сфер личности. Переход в старшую группу связан с изменением психологической позиции детей: они впервые начинают ощущать себя старшими среди других детей в детском саду. Воспитатель помогает дошкольникам понять это новое положение.</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rStyle w:val="a9"/>
          <w:color w:val="333333"/>
        </w:rPr>
        <w:t>Предметно-развивающая среда организуется так, чтобы каждый ребёнок имел возможность заниматься любимым делом. Размещение оборудования по секторам позволяет детям объединиться подгруппами по общим интересам (конструирование, рисование, ручной труд, театрально-игровая деятельность; экспериментирование). Обязательными в оборудовании являются материалы, активизирующие познавательную деятельность: развивающие игры, технические устройства и игрушки и т. д. Широко используются материалы, побуждающие детей к освоению грамоты.</w:t>
      </w:r>
    </w:p>
    <w:p w:rsidR="00924874" w:rsidRDefault="00AE76E1" w:rsidP="00924874">
      <w:pPr>
        <w:pStyle w:val="a8"/>
        <w:spacing w:before="0" w:beforeAutospacing="0" w:after="0" w:afterAutospacing="0" w:line="403" w:lineRule="atLeast"/>
        <w:ind w:firstLine="567"/>
        <w:jc w:val="center"/>
        <w:rPr>
          <w:color w:val="333333"/>
        </w:rPr>
      </w:pPr>
      <w:r w:rsidRPr="00924874">
        <w:rPr>
          <w:color w:val="333333"/>
          <w:u w:val="single"/>
        </w:rPr>
        <w:t>4 команда.</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При проектировании предметно-развивающей среды в группе необходимо выделять следующие основные составляющие:</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Такое проектирование среды, в отличие от перечисления содержания предметной составляющей среды, показывает её влияние на развитие ребенка. Проектирование среды с использованием таких составляющих, позволяет представить все особенности жизнедеятельности ребенка в среде. Успешность влияния развивающей среды на ребенка обусловлена его активностью в этой среде. Вся организация педагогического процесса предполагает свободу передвижения ребенка. В среде необходимо выделить следующие зоны для разного рода видов активности:</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1 -</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lastRenderedPageBreak/>
        <w:t>2 -</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3 -</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Ответ.</w:t>
      </w:r>
      <w:r w:rsidRPr="00AE76E1">
        <w:rPr>
          <w:b/>
          <w:bCs/>
          <w:color w:val="333333"/>
        </w:rPr>
        <w:t> </w:t>
      </w:r>
      <w:r w:rsidRPr="00AE76E1">
        <w:rPr>
          <w:rStyle w:val="a9"/>
          <w:color w:val="333333"/>
        </w:rPr>
        <w:t>При проектировании предметно-развивающей среды в группе необходимо выделять следующие основные составляющие:</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rStyle w:val="a9"/>
          <w:color w:val="333333"/>
        </w:rPr>
        <w:t>- пространство;</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rStyle w:val="a9"/>
          <w:color w:val="333333"/>
        </w:rPr>
        <w:t>- время;</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rStyle w:val="a9"/>
          <w:color w:val="333333"/>
        </w:rPr>
        <w:t>- предметное окружение.</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rStyle w:val="a9"/>
          <w:color w:val="333333"/>
        </w:rPr>
        <w:t>Такое проектирование среды, в отличие от перечисления содержания предметной составляющей среды, показывает её влияние на развитие ребенка. Проектирование среды с использованием таких составляющих, позволяет представить все особенности жизнедеятельности ребенка в среде. Успешность влияния развивающей среды на ребенка обусловлена его активностью в этой среде. Вся организация педагогического процесса предполагает свободу передвижения ребенка. В среде необходимо выделить следующие зоны для разного рода видов активности:</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rStyle w:val="a9"/>
          <w:color w:val="333333"/>
        </w:rPr>
        <w:t>1 -</w:t>
      </w:r>
      <w:r w:rsidRPr="00AE76E1">
        <w:rPr>
          <w:color w:val="333333"/>
        </w:rPr>
        <w:t> </w:t>
      </w:r>
      <w:r w:rsidRPr="00AE76E1">
        <w:rPr>
          <w:rStyle w:val="a9"/>
          <w:color w:val="333333"/>
        </w:rPr>
        <w:t>рабочая</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rStyle w:val="a9"/>
          <w:color w:val="333333"/>
        </w:rPr>
        <w:t>2 -</w:t>
      </w:r>
      <w:r w:rsidRPr="00AE76E1">
        <w:rPr>
          <w:color w:val="333333"/>
        </w:rPr>
        <w:t> </w:t>
      </w:r>
      <w:r w:rsidRPr="00AE76E1">
        <w:rPr>
          <w:rStyle w:val="a9"/>
          <w:color w:val="333333"/>
        </w:rPr>
        <w:t>активная</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rStyle w:val="a9"/>
          <w:color w:val="333333"/>
        </w:rPr>
        <w:t>3 -</w:t>
      </w:r>
      <w:r w:rsidRPr="00AE76E1">
        <w:rPr>
          <w:color w:val="333333"/>
        </w:rPr>
        <w:t> </w:t>
      </w:r>
      <w:r w:rsidRPr="00AE76E1">
        <w:rPr>
          <w:rStyle w:val="a9"/>
          <w:color w:val="333333"/>
        </w:rPr>
        <w:t>спокойная</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5.</w:t>
      </w:r>
      <w:r w:rsidRPr="00AE76E1">
        <w:rPr>
          <w:b/>
          <w:bCs/>
          <w:color w:val="333333"/>
        </w:rPr>
        <w:t> </w:t>
      </w:r>
      <w:r w:rsidR="00845FA9">
        <w:rPr>
          <w:color w:val="333333"/>
        </w:rPr>
        <w:t>Презентация группы №2</w:t>
      </w:r>
      <w:r w:rsidRPr="00AE76E1">
        <w:rPr>
          <w:color w:val="333333"/>
        </w:rPr>
        <w:t>, №</w:t>
      </w:r>
      <w:r w:rsidR="00845FA9">
        <w:rPr>
          <w:color w:val="333333"/>
        </w:rPr>
        <w:t>5</w:t>
      </w:r>
      <w:r w:rsidR="00924874">
        <w:rPr>
          <w:color w:val="333333"/>
        </w:rPr>
        <w:t>,</w:t>
      </w:r>
      <w:r w:rsidR="00845FA9">
        <w:rPr>
          <w:color w:val="333333"/>
        </w:rPr>
        <w:t xml:space="preserve"> №6</w:t>
      </w:r>
    </w:p>
    <w:p w:rsidR="00AE76E1" w:rsidRPr="00AE76E1" w:rsidRDefault="00924874" w:rsidP="00AE76E1">
      <w:pPr>
        <w:pStyle w:val="a8"/>
        <w:spacing w:before="0" w:beforeAutospacing="0" w:after="0" w:afterAutospacing="0" w:line="403" w:lineRule="atLeast"/>
        <w:ind w:firstLine="567"/>
        <w:jc w:val="both"/>
        <w:rPr>
          <w:color w:val="000000"/>
        </w:rPr>
      </w:pPr>
      <w:r>
        <w:rPr>
          <w:color w:val="333333"/>
        </w:rPr>
        <w:t>Старший воспитатель</w:t>
      </w:r>
      <w:r w:rsidR="00AE76E1" w:rsidRPr="00AE76E1">
        <w:rPr>
          <w:color w:val="333333"/>
        </w:rPr>
        <w:t xml:space="preserve"> - Главной задачей воспитания дошкольников являются создание у детей чувства эмоционального комфорта и психологической защищённости. В детском саду ребёнку важно чувствовать себя любимым и неповторимым. Поэтому важным является и среда, в которой проходит воспитательный процесс.</w:t>
      </w:r>
    </w:p>
    <w:p w:rsidR="00AE76E1" w:rsidRPr="00AE76E1" w:rsidRDefault="00AE76E1" w:rsidP="00AE76E1">
      <w:pPr>
        <w:pStyle w:val="a8"/>
        <w:spacing w:before="0" w:beforeAutospacing="0" w:after="0" w:afterAutospacing="0" w:line="403" w:lineRule="atLeast"/>
        <w:ind w:firstLine="567"/>
        <w:jc w:val="both"/>
        <w:rPr>
          <w:color w:val="000000"/>
        </w:rPr>
      </w:pPr>
      <w:r w:rsidRPr="00AE76E1">
        <w:rPr>
          <w:color w:val="333333"/>
        </w:rPr>
        <w:t>6.</w:t>
      </w:r>
      <w:r w:rsidRPr="00AE76E1">
        <w:rPr>
          <w:b/>
          <w:bCs/>
          <w:color w:val="333333"/>
        </w:rPr>
        <w:t> </w:t>
      </w:r>
      <w:r w:rsidRPr="00AE76E1">
        <w:rPr>
          <w:color w:val="333333"/>
        </w:rPr>
        <w:t>Презентация «Предметно-пространственная развивающая среда в группе</w:t>
      </w:r>
      <w:r w:rsidR="00924874">
        <w:rPr>
          <w:color w:val="333333"/>
        </w:rPr>
        <w:t>», воспитатели групп №1</w:t>
      </w:r>
      <w:r w:rsidRPr="00AE76E1">
        <w:rPr>
          <w:color w:val="333333"/>
        </w:rPr>
        <w:t>.</w:t>
      </w:r>
    </w:p>
    <w:p w:rsidR="004704BA" w:rsidRPr="004704BA" w:rsidRDefault="004704BA" w:rsidP="00AE76E1">
      <w:pPr>
        <w:spacing w:after="0" w:line="240" w:lineRule="auto"/>
        <w:ind w:firstLine="567"/>
        <w:jc w:val="both"/>
        <w:rPr>
          <w:rFonts w:ascii="Times New Roman" w:eastAsia="Times New Roman" w:hAnsi="Times New Roman" w:cs="Times New Roman"/>
          <w:b/>
          <w:color w:val="7030A0"/>
          <w:sz w:val="24"/>
          <w:szCs w:val="24"/>
          <w:lang w:eastAsia="ru-RU"/>
        </w:rPr>
      </w:pPr>
    </w:p>
    <w:p w:rsidR="004704BA" w:rsidRPr="004704BA" w:rsidRDefault="004704BA" w:rsidP="00AE76E1">
      <w:pPr>
        <w:spacing w:after="0" w:line="240" w:lineRule="auto"/>
        <w:ind w:firstLine="567"/>
        <w:jc w:val="both"/>
        <w:rPr>
          <w:rFonts w:ascii="Times New Roman" w:eastAsia="Times New Roman" w:hAnsi="Times New Roman" w:cs="Times New Roman"/>
          <w:b/>
          <w:color w:val="7030A0"/>
          <w:sz w:val="24"/>
          <w:szCs w:val="24"/>
          <w:lang w:eastAsia="ru-RU"/>
        </w:rPr>
      </w:pPr>
    </w:p>
    <w:p w:rsidR="004704BA" w:rsidRPr="004704BA" w:rsidRDefault="00924874" w:rsidP="00924874">
      <w:pPr>
        <w:spacing w:after="0" w:line="240" w:lineRule="auto"/>
        <w:ind w:firstLine="567"/>
        <w:jc w:val="right"/>
        <w:rPr>
          <w:rFonts w:ascii="Times New Roman" w:eastAsia="Times New Roman" w:hAnsi="Times New Roman" w:cs="Times New Roman"/>
          <w:sz w:val="24"/>
          <w:szCs w:val="24"/>
          <w:lang w:eastAsia="ru-RU"/>
        </w:rPr>
      </w:pPr>
      <w:r w:rsidRPr="00924874">
        <w:rPr>
          <w:rFonts w:ascii="Times New Roman" w:eastAsia="Times New Roman" w:hAnsi="Times New Roman" w:cs="Times New Roman"/>
          <w:sz w:val="24"/>
          <w:szCs w:val="24"/>
          <w:lang w:eastAsia="ru-RU"/>
        </w:rPr>
        <w:t>Секрета</w:t>
      </w:r>
      <w:r w:rsidR="00845FA9">
        <w:rPr>
          <w:rFonts w:ascii="Times New Roman" w:eastAsia="Times New Roman" w:hAnsi="Times New Roman" w:cs="Times New Roman"/>
          <w:sz w:val="24"/>
          <w:szCs w:val="24"/>
          <w:lang w:eastAsia="ru-RU"/>
        </w:rPr>
        <w:t>рь _______________ Е.А.Зарубаева</w:t>
      </w:r>
      <w:bookmarkStart w:id="0" w:name="_GoBack"/>
      <w:bookmarkEnd w:id="0"/>
    </w:p>
    <w:p w:rsidR="004704BA" w:rsidRPr="004704BA" w:rsidRDefault="004704BA" w:rsidP="00AE76E1">
      <w:pPr>
        <w:spacing w:after="0" w:line="240" w:lineRule="auto"/>
        <w:ind w:firstLine="567"/>
        <w:jc w:val="both"/>
        <w:rPr>
          <w:rFonts w:ascii="Times New Roman" w:eastAsia="Times New Roman" w:hAnsi="Times New Roman" w:cs="Times New Roman"/>
          <w:b/>
          <w:color w:val="7030A0"/>
          <w:sz w:val="24"/>
          <w:szCs w:val="24"/>
          <w:lang w:eastAsia="ru-RU"/>
        </w:rPr>
      </w:pPr>
    </w:p>
    <w:p w:rsidR="00A57ACE" w:rsidRPr="00AE76E1" w:rsidRDefault="00A57ACE" w:rsidP="00924874">
      <w:pPr>
        <w:jc w:val="both"/>
        <w:rPr>
          <w:rFonts w:ascii="Times New Roman" w:hAnsi="Times New Roman" w:cs="Times New Roman"/>
        </w:rPr>
      </w:pPr>
    </w:p>
    <w:sectPr w:rsidR="00A57ACE" w:rsidRPr="00AE76E1">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AA9" w:rsidRDefault="00E60AA9" w:rsidP="004704BA">
      <w:pPr>
        <w:spacing w:after="0" w:line="240" w:lineRule="auto"/>
      </w:pPr>
      <w:r>
        <w:separator/>
      </w:r>
    </w:p>
  </w:endnote>
  <w:endnote w:type="continuationSeparator" w:id="0">
    <w:p w:rsidR="00E60AA9" w:rsidRDefault="00E60AA9" w:rsidP="00470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9684798"/>
      <w:docPartObj>
        <w:docPartGallery w:val="Page Numbers (Bottom of Page)"/>
        <w:docPartUnique/>
      </w:docPartObj>
    </w:sdtPr>
    <w:sdtEndPr/>
    <w:sdtContent>
      <w:p w:rsidR="004704BA" w:rsidRDefault="004704BA">
        <w:pPr>
          <w:pStyle w:val="a5"/>
          <w:jc w:val="center"/>
        </w:pPr>
        <w:r>
          <w:fldChar w:fldCharType="begin"/>
        </w:r>
        <w:r>
          <w:instrText>PAGE   \* MERGEFORMAT</w:instrText>
        </w:r>
        <w:r>
          <w:fldChar w:fldCharType="separate"/>
        </w:r>
        <w:r w:rsidR="00845FA9">
          <w:rPr>
            <w:noProof/>
          </w:rPr>
          <w:t>8</w:t>
        </w:r>
        <w:r>
          <w:fldChar w:fldCharType="end"/>
        </w:r>
      </w:p>
    </w:sdtContent>
  </w:sdt>
  <w:p w:rsidR="004704BA" w:rsidRDefault="004704B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AA9" w:rsidRDefault="00E60AA9" w:rsidP="004704BA">
      <w:pPr>
        <w:spacing w:after="0" w:line="240" w:lineRule="auto"/>
      </w:pPr>
      <w:r>
        <w:separator/>
      </w:r>
    </w:p>
  </w:footnote>
  <w:footnote w:type="continuationSeparator" w:id="0">
    <w:p w:rsidR="00E60AA9" w:rsidRDefault="00E60AA9" w:rsidP="004704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451DE"/>
    <w:multiLevelType w:val="hybridMultilevel"/>
    <w:tmpl w:val="F8DE1F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B384FD6"/>
    <w:multiLevelType w:val="hybridMultilevel"/>
    <w:tmpl w:val="1B84F21A"/>
    <w:lvl w:ilvl="0" w:tplc="781C468E">
      <w:start w:val="1"/>
      <w:numFmt w:val="decimal"/>
      <w:lvlText w:val="%1."/>
      <w:lvlJc w:val="left"/>
      <w:pPr>
        <w:ind w:left="1069"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0CB1BDA"/>
    <w:multiLevelType w:val="hybridMultilevel"/>
    <w:tmpl w:val="9872D91A"/>
    <w:lvl w:ilvl="0" w:tplc="81004202">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15:restartNumberingAfterBreak="0">
    <w:nsid w:val="380554C3"/>
    <w:multiLevelType w:val="hybridMultilevel"/>
    <w:tmpl w:val="9B58267A"/>
    <w:lvl w:ilvl="0" w:tplc="5C406622">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15:restartNumberingAfterBreak="0">
    <w:nsid w:val="51D0713A"/>
    <w:multiLevelType w:val="hybridMultilevel"/>
    <w:tmpl w:val="9872D91A"/>
    <w:lvl w:ilvl="0" w:tplc="81004202">
      <w:start w:val="1"/>
      <w:numFmt w:val="upperRoman"/>
      <w:lvlText w:val="%1."/>
      <w:lvlJc w:val="left"/>
      <w:pPr>
        <w:ind w:left="1429" w:hanging="72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6B113A08"/>
    <w:multiLevelType w:val="hybridMultilevel"/>
    <w:tmpl w:val="AA1C8D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4BA"/>
    <w:rsid w:val="00074500"/>
    <w:rsid w:val="003207F9"/>
    <w:rsid w:val="004704BA"/>
    <w:rsid w:val="00845FA9"/>
    <w:rsid w:val="00924874"/>
    <w:rsid w:val="00A57ACE"/>
    <w:rsid w:val="00A71065"/>
    <w:rsid w:val="00AE76E1"/>
    <w:rsid w:val="00E60A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88AC3"/>
  <w15:docId w15:val="{3D6F3B86-113F-41D8-8116-996E9512A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04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704BA"/>
  </w:style>
  <w:style w:type="paragraph" w:styleId="a5">
    <w:name w:val="footer"/>
    <w:basedOn w:val="a"/>
    <w:link w:val="a6"/>
    <w:uiPriority w:val="99"/>
    <w:unhideWhenUsed/>
    <w:rsid w:val="004704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04BA"/>
  </w:style>
  <w:style w:type="paragraph" w:styleId="a7">
    <w:name w:val="List Paragraph"/>
    <w:basedOn w:val="a"/>
    <w:uiPriority w:val="34"/>
    <w:qFormat/>
    <w:rsid w:val="003207F9"/>
    <w:pPr>
      <w:ind w:left="720"/>
      <w:contextualSpacing/>
    </w:pPr>
  </w:style>
  <w:style w:type="paragraph" w:styleId="a8">
    <w:name w:val="Normal (Web)"/>
    <w:basedOn w:val="a"/>
    <w:uiPriority w:val="99"/>
    <w:semiHidden/>
    <w:unhideWhenUsed/>
    <w:rsid w:val="00AE76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basedOn w:val="a0"/>
    <w:uiPriority w:val="20"/>
    <w:qFormat/>
    <w:rsid w:val="00AE76E1"/>
    <w:rPr>
      <w:i/>
      <w:iCs/>
    </w:rPr>
  </w:style>
  <w:style w:type="paragraph" w:styleId="aa">
    <w:name w:val="Balloon Text"/>
    <w:basedOn w:val="a"/>
    <w:link w:val="ab"/>
    <w:uiPriority w:val="99"/>
    <w:semiHidden/>
    <w:unhideWhenUsed/>
    <w:rsid w:val="00845FA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845F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888258">
      <w:bodyDiv w:val="1"/>
      <w:marLeft w:val="0"/>
      <w:marRight w:val="0"/>
      <w:marTop w:val="0"/>
      <w:marBottom w:val="0"/>
      <w:divBdr>
        <w:top w:val="none" w:sz="0" w:space="0" w:color="auto"/>
        <w:left w:val="none" w:sz="0" w:space="0" w:color="auto"/>
        <w:bottom w:val="none" w:sz="0" w:space="0" w:color="auto"/>
        <w:right w:val="none" w:sz="0" w:space="0" w:color="auto"/>
      </w:divBdr>
    </w:div>
    <w:div w:id="292827565">
      <w:bodyDiv w:val="1"/>
      <w:marLeft w:val="0"/>
      <w:marRight w:val="0"/>
      <w:marTop w:val="0"/>
      <w:marBottom w:val="0"/>
      <w:divBdr>
        <w:top w:val="none" w:sz="0" w:space="0" w:color="auto"/>
        <w:left w:val="none" w:sz="0" w:space="0" w:color="auto"/>
        <w:bottom w:val="none" w:sz="0" w:space="0" w:color="auto"/>
        <w:right w:val="none" w:sz="0" w:space="0" w:color="auto"/>
      </w:divBdr>
    </w:div>
    <w:div w:id="1495490801">
      <w:bodyDiv w:val="1"/>
      <w:marLeft w:val="0"/>
      <w:marRight w:val="0"/>
      <w:marTop w:val="0"/>
      <w:marBottom w:val="0"/>
      <w:divBdr>
        <w:top w:val="none" w:sz="0" w:space="0" w:color="auto"/>
        <w:left w:val="none" w:sz="0" w:space="0" w:color="auto"/>
        <w:bottom w:val="none" w:sz="0" w:space="0" w:color="auto"/>
        <w:right w:val="none" w:sz="0" w:space="0" w:color="auto"/>
      </w:divBdr>
    </w:div>
    <w:div w:id="1523934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2452</Words>
  <Characters>13978</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2017-03-26T07:02:00Z</cp:lastPrinted>
  <dcterms:created xsi:type="dcterms:W3CDTF">2017-03-26T07:04:00Z</dcterms:created>
  <dcterms:modified xsi:type="dcterms:W3CDTF">2017-03-26T07:04:00Z</dcterms:modified>
</cp:coreProperties>
</file>